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A5C" w:rsidRDefault="00453A5C">
      <w:pPr>
        <w:pStyle w:val="Textkrper"/>
        <w:ind w:firstLine="454"/>
        <w:jc w:val="center"/>
        <w:rPr>
          <w:sz w:val="56"/>
        </w:rPr>
      </w:pPr>
    </w:p>
    <w:p w:rsidR="00453A5C" w:rsidRDefault="00453A5C">
      <w:pPr>
        <w:pStyle w:val="Textkrper"/>
        <w:ind w:firstLine="454"/>
        <w:jc w:val="center"/>
        <w:rPr>
          <w:sz w:val="56"/>
        </w:rPr>
      </w:pPr>
    </w:p>
    <w:p w:rsidR="00453A5C" w:rsidRDefault="00453A5C">
      <w:pPr>
        <w:pStyle w:val="Textkrper"/>
        <w:ind w:firstLine="454"/>
        <w:jc w:val="center"/>
        <w:rPr>
          <w:sz w:val="56"/>
        </w:rPr>
      </w:pPr>
    </w:p>
    <w:p w:rsidR="00453A5C" w:rsidRDefault="00453A5C">
      <w:pPr>
        <w:pStyle w:val="Textkrper"/>
        <w:ind w:firstLine="454"/>
        <w:jc w:val="center"/>
        <w:rPr>
          <w:sz w:val="56"/>
        </w:rPr>
      </w:pPr>
    </w:p>
    <w:p w:rsidR="00453A5C" w:rsidRDefault="00453A5C">
      <w:pPr>
        <w:pStyle w:val="Textkrper"/>
        <w:ind w:firstLine="454"/>
        <w:jc w:val="center"/>
        <w:rPr>
          <w:sz w:val="56"/>
        </w:rPr>
      </w:pPr>
    </w:p>
    <w:p w:rsidR="00453A5C" w:rsidRDefault="00453A5C">
      <w:pPr>
        <w:pStyle w:val="Textkrper"/>
        <w:ind w:firstLine="454"/>
        <w:jc w:val="center"/>
        <w:rPr>
          <w:sz w:val="56"/>
        </w:rPr>
      </w:pPr>
    </w:p>
    <w:p w:rsidR="00453A5C" w:rsidRDefault="00453A5C">
      <w:pPr>
        <w:pStyle w:val="Textkrper"/>
        <w:ind w:firstLine="454"/>
        <w:jc w:val="center"/>
        <w:rPr>
          <w:sz w:val="56"/>
        </w:rPr>
      </w:pPr>
    </w:p>
    <w:p w:rsidR="00453A5C" w:rsidRDefault="00E36FBE">
      <w:pPr>
        <w:pStyle w:val="Textkrper"/>
        <w:ind w:firstLine="454"/>
        <w:jc w:val="center"/>
        <w:rPr>
          <w:sz w:val="56"/>
        </w:rPr>
      </w:pPr>
      <w:r>
        <w:rPr>
          <w:noProof/>
          <w:sz w:val="56"/>
        </w:rPr>
        <w:drawing>
          <wp:anchor distT="0" distB="0" distL="114300" distR="114300" simplePos="0" relativeHeight="251657216" behindDoc="1" locked="0" layoutInCell="1" allowOverlap="1">
            <wp:simplePos x="0" y="0"/>
            <wp:positionH relativeFrom="column">
              <wp:posOffset>5845810</wp:posOffset>
            </wp:positionH>
            <wp:positionV relativeFrom="paragraph">
              <wp:posOffset>-4051300</wp:posOffset>
            </wp:positionV>
            <wp:extent cx="704850" cy="2990850"/>
            <wp:effectExtent l="19050" t="0" r="0" b="0"/>
            <wp:wrapTight wrapText="bothSides">
              <wp:wrapPolygon edited="0">
                <wp:start x="-584" y="0"/>
                <wp:lineTo x="-584" y="21462"/>
                <wp:lineTo x="21600" y="21462"/>
                <wp:lineTo x="21600" y="0"/>
                <wp:lineTo x="-584"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04850" cy="2990850"/>
                    </a:xfrm>
                    <a:prstGeom prst="rect">
                      <a:avLst/>
                    </a:prstGeom>
                    <a:noFill/>
                    <a:ln w="9525">
                      <a:noFill/>
                      <a:miter lim="800000"/>
                      <a:headEnd/>
                      <a:tailEnd/>
                    </a:ln>
                  </pic:spPr>
                </pic:pic>
              </a:graphicData>
            </a:graphic>
          </wp:anchor>
        </w:drawing>
      </w:r>
    </w:p>
    <w:p w:rsidR="00453A5C" w:rsidRDefault="00453A5C">
      <w:pPr>
        <w:pStyle w:val="Textkrper"/>
        <w:framePr w:w="284" w:h="2478" w:hRule="exact" w:wrap="auto" w:vAnchor="page" w:hAnchor="page" w:x="285" w:y="5955" w:anchorLock="1"/>
        <w:ind w:firstLine="454"/>
        <w:jc w:val="center"/>
        <w:rPr>
          <w:sz w:val="56"/>
        </w:rPr>
      </w:pPr>
      <w:r w:rsidRPr="007428BF">
        <w:rPr>
          <w:sz w:val="56"/>
        </w:rPr>
        <w:object w:dxaOrig="283" w:dyaOrig="2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23.15pt" o:ole="" fillcolor="window">
            <v:imagedata r:id="rId9" o:title=""/>
          </v:shape>
          <o:OLEObject Type="Embed" ProgID="Word.Picture.8" ShapeID="_x0000_i1025" DrawAspect="Content" ObjectID="_1580564105" r:id="rId10"/>
        </w:object>
      </w:r>
    </w:p>
    <w:p w:rsidR="00453A5C" w:rsidRPr="006000AD" w:rsidRDefault="00453A5C">
      <w:pPr>
        <w:pStyle w:val="Textkrper"/>
        <w:ind w:firstLine="454"/>
        <w:jc w:val="center"/>
        <w:rPr>
          <w:rFonts w:ascii="Franklin Gothic Medium" w:hAnsi="Franklin Gothic Medium"/>
          <w:sz w:val="104"/>
          <w:u w:val="single"/>
        </w:rPr>
      </w:pPr>
      <w:r w:rsidRPr="006000AD">
        <w:rPr>
          <w:rFonts w:ascii="Franklin Gothic Medium" w:hAnsi="Franklin Gothic Medium"/>
          <w:sz w:val="104"/>
          <w:u w:val="single"/>
        </w:rPr>
        <w:t>Haushaltsrede 201</w:t>
      </w:r>
      <w:r w:rsidR="008A3B26">
        <w:rPr>
          <w:rFonts w:ascii="Franklin Gothic Medium" w:hAnsi="Franklin Gothic Medium"/>
          <w:sz w:val="104"/>
          <w:u w:val="single"/>
        </w:rPr>
        <w:t>8</w:t>
      </w:r>
    </w:p>
    <w:p w:rsidR="00453A5C" w:rsidRPr="00347FAD" w:rsidRDefault="00453A5C">
      <w:pPr>
        <w:pStyle w:val="Textkrper"/>
        <w:ind w:firstLine="454"/>
        <w:jc w:val="center"/>
        <w:rPr>
          <w:rFonts w:ascii="Franklin Gothic Medium" w:hAnsi="Franklin Gothic Medium"/>
          <w:b/>
          <w:sz w:val="38"/>
        </w:rPr>
      </w:pPr>
      <w:r w:rsidRPr="00347FAD">
        <w:rPr>
          <w:rFonts w:ascii="Franklin Gothic Medium" w:hAnsi="Franklin Gothic Medium"/>
          <w:b/>
          <w:sz w:val="38"/>
        </w:rPr>
        <w:t xml:space="preserve">gehalten am </w:t>
      </w:r>
      <w:r w:rsidR="008A3B26">
        <w:rPr>
          <w:rFonts w:ascii="Franklin Gothic Medium" w:hAnsi="Franklin Gothic Medium"/>
          <w:b/>
          <w:sz w:val="38"/>
        </w:rPr>
        <w:t>20</w:t>
      </w:r>
      <w:r w:rsidRPr="00347FAD">
        <w:rPr>
          <w:rFonts w:ascii="Franklin Gothic Medium" w:hAnsi="Franklin Gothic Medium"/>
          <w:b/>
          <w:sz w:val="38"/>
        </w:rPr>
        <w:t>. Februar 201</w:t>
      </w:r>
      <w:r w:rsidR="008A3B26">
        <w:rPr>
          <w:rFonts w:ascii="Franklin Gothic Medium" w:hAnsi="Franklin Gothic Medium"/>
          <w:b/>
          <w:sz w:val="38"/>
        </w:rPr>
        <w:t>8</w:t>
      </w:r>
    </w:p>
    <w:p w:rsidR="00453A5C" w:rsidRPr="00347FAD" w:rsidRDefault="00453A5C">
      <w:pPr>
        <w:pStyle w:val="Textkrper"/>
        <w:ind w:firstLine="454"/>
        <w:jc w:val="center"/>
        <w:rPr>
          <w:rFonts w:ascii="Franklin Gothic Medium" w:hAnsi="Franklin Gothic Medium"/>
          <w:b/>
          <w:sz w:val="38"/>
        </w:rPr>
      </w:pPr>
    </w:p>
    <w:p w:rsidR="00453A5C" w:rsidRPr="00347FAD" w:rsidRDefault="00453A5C">
      <w:pPr>
        <w:pStyle w:val="Textkrper"/>
        <w:ind w:firstLine="454"/>
        <w:jc w:val="center"/>
        <w:rPr>
          <w:rFonts w:ascii="Franklin Gothic Medium" w:hAnsi="Franklin Gothic Medium"/>
          <w:b/>
          <w:sz w:val="38"/>
        </w:rPr>
      </w:pPr>
      <w:r w:rsidRPr="00347FAD">
        <w:rPr>
          <w:rFonts w:ascii="Franklin Gothic Medium" w:hAnsi="Franklin Gothic Medium"/>
          <w:b/>
          <w:sz w:val="38"/>
        </w:rPr>
        <w:t>von</w:t>
      </w:r>
    </w:p>
    <w:p w:rsidR="00453A5C" w:rsidRPr="00347FAD" w:rsidRDefault="00453A5C">
      <w:pPr>
        <w:pStyle w:val="Textkrper"/>
        <w:ind w:firstLine="454"/>
        <w:jc w:val="center"/>
        <w:rPr>
          <w:rFonts w:ascii="Franklin Gothic Medium" w:hAnsi="Franklin Gothic Medium"/>
          <w:b/>
          <w:sz w:val="56"/>
        </w:rPr>
      </w:pPr>
    </w:p>
    <w:p w:rsidR="00453A5C" w:rsidRPr="00347FAD" w:rsidRDefault="00453A5C">
      <w:pPr>
        <w:pStyle w:val="Textkrper"/>
        <w:ind w:firstLine="454"/>
        <w:jc w:val="center"/>
        <w:rPr>
          <w:rFonts w:ascii="Franklin Gothic Medium" w:hAnsi="Franklin Gothic Medium"/>
          <w:b/>
          <w:sz w:val="56"/>
        </w:rPr>
      </w:pPr>
      <w:r w:rsidRPr="00347FAD">
        <w:rPr>
          <w:rFonts w:ascii="Franklin Gothic Medium" w:hAnsi="Franklin Gothic Medium"/>
          <w:b/>
          <w:sz w:val="56"/>
        </w:rPr>
        <w:t>Manuel Hummel</w:t>
      </w:r>
    </w:p>
    <w:p w:rsidR="00453A5C" w:rsidRDefault="00453A5C">
      <w:pPr>
        <w:pStyle w:val="Textkrper"/>
        <w:ind w:firstLine="454"/>
        <w:jc w:val="center"/>
        <w:rPr>
          <w:sz w:val="56"/>
        </w:rPr>
      </w:pPr>
    </w:p>
    <w:p w:rsidR="00453A5C" w:rsidRDefault="00453A5C">
      <w:pPr>
        <w:pStyle w:val="Textkrper"/>
        <w:ind w:firstLine="454"/>
        <w:jc w:val="center"/>
        <w:rPr>
          <w:sz w:val="56"/>
        </w:rPr>
      </w:pPr>
    </w:p>
    <w:p w:rsidR="00453A5C" w:rsidRDefault="00453A5C">
      <w:pPr>
        <w:pStyle w:val="Textkrper"/>
        <w:ind w:firstLine="454"/>
        <w:jc w:val="center"/>
        <w:rPr>
          <w:sz w:val="56"/>
        </w:rPr>
      </w:pPr>
    </w:p>
    <w:p w:rsidR="00453A5C" w:rsidRDefault="00453A5C">
      <w:pPr>
        <w:pStyle w:val="Textkrper"/>
        <w:ind w:left="1069"/>
        <w:jc w:val="center"/>
        <w:rPr>
          <w:sz w:val="26"/>
        </w:rPr>
      </w:pPr>
      <w:r>
        <w:rPr>
          <w:sz w:val="26"/>
        </w:rPr>
        <w:t>- es gilt das gesprochene Wort –</w:t>
      </w:r>
    </w:p>
    <w:p w:rsidR="00453A5C" w:rsidRDefault="00453A5C">
      <w:pPr>
        <w:pStyle w:val="Textkrper"/>
        <w:ind w:left="709" w:firstLine="454"/>
        <w:rPr>
          <w:sz w:val="26"/>
        </w:rPr>
      </w:pPr>
    </w:p>
    <w:p w:rsidR="00453A5C" w:rsidRDefault="00453A5C">
      <w:pPr>
        <w:pStyle w:val="Textkrper"/>
        <w:ind w:firstLine="454"/>
        <w:jc w:val="center"/>
        <w:rPr>
          <w:sz w:val="56"/>
        </w:rPr>
      </w:pPr>
    </w:p>
    <w:p w:rsidR="00453A5C" w:rsidRDefault="00453A5C">
      <w:pPr>
        <w:framePr w:w="11340" w:h="2495" w:hRule="exact" w:hSpace="142" w:wrap="auto" w:vAnchor="page" w:hAnchor="page" w:x="281" w:y="13825" w:anchorLock="1"/>
        <w:ind w:firstLine="454"/>
      </w:pPr>
    </w:p>
    <w:p w:rsidR="00453A5C" w:rsidRDefault="006D653A">
      <w:pPr>
        <w:framePr w:w="11340" w:h="2495" w:hRule="exact" w:hSpace="142" w:wrap="auto" w:vAnchor="page" w:hAnchor="page" w:x="281" w:y="13825" w:anchorLock="1"/>
        <w:ind w:firstLine="454"/>
      </w:pPr>
      <w:r>
        <w:fldChar w:fldCharType="begin"/>
      </w:r>
      <w:r w:rsidR="00E36FBE">
        <w:instrText xml:space="preserve"> INCLUDEPICTURE "D:\\MSOffice\\Vorlage\\Gruene\\Logo.cgm" \* MERGEFORMAT </w:instrText>
      </w:r>
      <w:r>
        <w:fldChar w:fldCharType="end"/>
      </w:r>
    </w:p>
    <w:p w:rsidR="00453A5C" w:rsidRDefault="00453A5C" w:rsidP="004578C8">
      <w:pPr>
        <w:framePr w:w="3294" w:h="4010" w:hRule="exact" w:wrap="around" w:vAnchor="page" w:hAnchor="page" w:x="7102" w:y="545" w:anchorLock="1"/>
        <w:spacing w:line="280" w:lineRule="exact"/>
        <w:jc w:val="center"/>
        <w:rPr>
          <w:rFonts w:ascii="Arial" w:hAnsi="Arial"/>
        </w:rPr>
      </w:pPr>
      <w:r>
        <w:rPr>
          <w:rFonts w:ascii="Arial" w:hAnsi="Arial"/>
          <w:b/>
          <w:i/>
          <w:smallCaps/>
          <w:sz w:val="24"/>
        </w:rPr>
        <w:t xml:space="preserve">Bündnis 90 </w:t>
      </w:r>
      <w:r>
        <w:rPr>
          <w:rFonts w:ascii="Arial" w:hAnsi="Arial"/>
          <w:b/>
          <w:i/>
          <w:iCs/>
          <w:sz w:val="24"/>
        </w:rPr>
        <w:t xml:space="preserve">/ </w:t>
      </w:r>
      <w:r>
        <w:rPr>
          <w:rFonts w:ascii="Arial" w:hAnsi="Arial"/>
          <w:b/>
          <w:sz w:val="24"/>
        </w:rPr>
        <w:t>DIE GRÜNEN</w:t>
      </w:r>
    </w:p>
    <w:p w:rsidR="00453A5C" w:rsidRDefault="00453A5C" w:rsidP="004578C8">
      <w:pPr>
        <w:pStyle w:val="Beschriftung"/>
        <w:framePr w:wrap="around"/>
        <w:rPr>
          <w:b w:val="0"/>
          <w:bCs w:val="0"/>
          <w:sz w:val="20"/>
        </w:rPr>
      </w:pPr>
      <w:r>
        <w:rPr>
          <w:b w:val="0"/>
          <w:bCs w:val="0"/>
        </w:rPr>
        <w:t>Im</w:t>
      </w:r>
      <w:r w:rsidR="00EF0ACC">
        <w:rPr>
          <w:b w:val="0"/>
          <w:bCs w:val="0"/>
        </w:rPr>
        <w:t xml:space="preserve"> </w:t>
      </w:r>
      <w:r w:rsidR="00E31337">
        <w:rPr>
          <w:b w:val="0"/>
          <w:bCs w:val="0"/>
        </w:rPr>
        <w:t xml:space="preserve">im </w:t>
      </w:r>
      <w:r>
        <w:rPr>
          <w:b w:val="0"/>
          <w:bCs w:val="0"/>
        </w:rPr>
        <w:t>Rastatter Kreistag</w:t>
      </w:r>
    </w:p>
    <w:p w:rsidR="00453A5C" w:rsidRDefault="00E36FBE">
      <w:pPr>
        <w:ind w:firstLine="454"/>
      </w:pPr>
      <w:r>
        <w:rPr>
          <w:noProof/>
        </w:rPr>
        <w:drawing>
          <wp:anchor distT="0" distB="0" distL="114300" distR="114300" simplePos="0" relativeHeight="251658240" behindDoc="1" locked="0" layoutInCell="1" allowOverlap="1">
            <wp:simplePos x="0" y="0"/>
            <wp:positionH relativeFrom="column">
              <wp:posOffset>-631825</wp:posOffset>
            </wp:positionH>
            <wp:positionV relativeFrom="paragraph">
              <wp:posOffset>231775</wp:posOffset>
            </wp:positionV>
            <wp:extent cx="7466330" cy="1576070"/>
            <wp:effectExtent l="19050" t="0" r="1270" b="0"/>
            <wp:wrapTight wrapText="bothSides">
              <wp:wrapPolygon edited="0">
                <wp:start x="-55" y="0"/>
                <wp:lineTo x="-55" y="21409"/>
                <wp:lineTo x="21604" y="21409"/>
                <wp:lineTo x="21604" y="0"/>
                <wp:lineTo x="-55"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7466330" cy="1576070"/>
                    </a:xfrm>
                    <a:prstGeom prst="rect">
                      <a:avLst/>
                    </a:prstGeom>
                    <a:noFill/>
                    <a:ln w="9525">
                      <a:noFill/>
                      <a:miter lim="800000"/>
                      <a:headEnd/>
                      <a:tailEnd/>
                    </a:ln>
                  </pic:spPr>
                </pic:pic>
              </a:graphicData>
            </a:graphic>
          </wp:anchor>
        </w:drawing>
      </w:r>
    </w:p>
    <w:p w:rsidR="00453A5C" w:rsidRDefault="00453A5C">
      <w:pPr>
        <w:pStyle w:val="Textkrper"/>
        <w:ind w:firstLine="454"/>
        <w:jc w:val="both"/>
        <w:sectPr w:rsidR="00453A5C">
          <w:headerReference w:type="even" r:id="rId12"/>
          <w:headerReference w:type="default" r:id="rId13"/>
          <w:footerReference w:type="even" r:id="rId14"/>
          <w:footerReference w:type="default" r:id="rId15"/>
          <w:pgSz w:w="11906" w:h="16838"/>
          <w:pgMar w:top="1418" w:right="1134" w:bottom="1134" w:left="1134" w:header="720" w:footer="720" w:gutter="0"/>
          <w:cols w:space="720"/>
          <w:titlePg/>
        </w:sectPr>
      </w:pPr>
    </w:p>
    <w:p w:rsidR="008D558F" w:rsidRDefault="008D558F" w:rsidP="003D5A51">
      <w:pPr>
        <w:widowControl w:val="0"/>
        <w:spacing w:after="120"/>
        <w:ind w:left="360" w:firstLine="709"/>
      </w:pPr>
      <w:r>
        <w:rPr>
          <w:rFonts w:ascii="Arial" w:hAnsi="Arial"/>
          <w:sz w:val="24"/>
          <w:szCs w:val="24"/>
        </w:rPr>
        <w:lastRenderedPageBreak/>
        <w:t>Anrede,</w:t>
      </w:r>
    </w:p>
    <w:p w:rsidR="008D558F" w:rsidRDefault="008D558F" w:rsidP="003D5A51">
      <w:pPr>
        <w:widowControl w:val="0"/>
        <w:spacing w:after="120"/>
        <w:ind w:left="360" w:firstLine="709"/>
      </w:pPr>
    </w:p>
    <w:p w:rsidR="008D558F" w:rsidRDefault="00C106D1" w:rsidP="003D5A51">
      <w:pPr>
        <w:spacing w:after="120"/>
        <w:ind w:firstLine="709"/>
      </w:pPr>
      <w:r>
        <w:rPr>
          <w:rFonts w:ascii="Arial" w:hAnsi="Arial"/>
          <w:sz w:val="24"/>
          <w:szCs w:val="24"/>
        </w:rPr>
        <w:t>um es</w:t>
      </w:r>
      <w:r w:rsidR="008D558F">
        <w:rPr>
          <w:rFonts w:ascii="Arial" w:hAnsi="Arial"/>
          <w:sz w:val="24"/>
          <w:szCs w:val="24"/>
        </w:rPr>
        <w:t xml:space="preserve"> vorweg zu nehmen: </w:t>
      </w:r>
      <w:r>
        <w:rPr>
          <w:rFonts w:ascii="Arial" w:hAnsi="Arial"/>
          <w:sz w:val="24"/>
          <w:szCs w:val="24"/>
        </w:rPr>
        <w:t>W</w:t>
      </w:r>
      <w:r w:rsidR="008D558F">
        <w:rPr>
          <w:rFonts w:ascii="Arial" w:hAnsi="Arial"/>
          <w:sz w:val="24"/>
          <w:szCs w:val="24"/>
        </w:rPr>
        <w:t xml:space="preserve">ir werden </w:t>
      </w:r>
      <w:r>
        <w:rPr>
          <w:rFonts w:ascii="Arial" w:hAnsi="Arial"/>
          <w:sz w:val="24"/>
          <w:szCs w:val="24"/>
        </w:rPr>
        <w:t xml:space="preserve">diesem Haushalt </w:t>
      </w:r>
      <w:r w:rsidR="008D558F">
        <w:rPr>
          <w:rFonts w:ascii="Arial" w:hAnsi="Arial"/>
          <w:sz w:val="24"/>
          <w:szCs w:val="24"/>
        </w:rPr>
        <w:t xml:space="preserve">zustimmen. </w:t>
      </w:r>
      <w:r>
        <w:rPr>
          <w:rFonts w:ascii="Arial" w:hAnsi="Arial"/>
          <w:sz w:val="24"/>
          <w:szCs w:val="24"/>
        </w:rPr>
        <w:t xml:space="preserve">Er </w:t>
      </w:r>
      <w:r w:rsidR="008D558F">
        <w:rPr>
          <w:rFonts w:ascii="Arial" w:hAnsi="Arial"/>
          <w:sz w:val="24"/>
          <w:szCs w:val="24"/>
        </w:rPr>
        <w:t>beinhaltet das unbedingt Notwendige, führt unsere Schulden zurück, arbeitet all die Beschlüsse ab, denen auch wir zugestimmt oder die wir gar beantragt haben, und lässt (noch) das außen vor, was aus grüner Sicht inakzeptabel wäre. Ich muss deshalb an dieser Stelle nicht zum x-ten Mal betonen, dass auch wir die Breitbandverkabelung prima</w:t>
      </w:r>
      <w:r>
        <w:rPr>
          <w:rFonts w:ascii="Arial" w:hAnsi="Arial"/>
          <w:sz w:val="24"/>
          <w:szCs w:val="24"/>
        </w:rPr>
        <w:t>,</w:t>
      </w:r>
      <w:r w:rsidR="008D558F">
        <w:rPr>
          <w:rFonts w:ascii="Arial" w:hAnsi="Arial"/>
          <w:sz w:val="24"/>
          <w:szCs w:val="24"/>
        </w:rPr>
        <w:t xml:space="preserve"> die Ostanbindung übe</w:t>
      </w:r>
      <w:r w:rsidR="008D558F">
        <w:rPr>
          <w:rFonts w:ascii="Arial" w:hAnsi="Arial"/>
          <w:sz w:val="24"/>
          <w:szCs w:val="24"/>
        </w:rPr>
        <w:t>r</w:t>
      </w:r>
      <w:r w:rsidR="008D558F">
        <w:rPr>
          <w:rFonts w:ascii="Arial" w:hAnsi="Arial"/>
          <w:sz w:val="24"/>
          <w:szCs w:val="24"/>
        </w:rPr>
        <w:t>flüssig</w:t>
      </w:r>
      <w:r w:rsidRPr="00C106D1">
        <w:rPr>
          <w:rFonts w:ascii="Arial" w:hAnsi="Arial"/>
          <w:sz w:val="24"/>
          <w:szCs w:val="24"/>
        </w:rPr>
        <w:t xml:space="preserve"> </w:t>
      </w:r>
      <w:r>
        <w:rPr>
          <w:rFonts w:ascii="Arial" w:hAnsi="Arial"/>
          <w:sz w:val="24"/>
          <w:szCs w:val="24"/>
        </w:rPr>
        <w:t>und die damit verbundenen Eingriffe in die Natur frevelhaft finden</w:t>
      </w:r>
      <w:r w:rsidR="008D558F">
        <w:rPr>
          <w:rFonts w:ascii="Arial" w:hAnsi="Arial"/>
          <w:sz w:val="24"/>
          <w:szCs w:val="24"/>
        </w:rPr>
        <w:t>, und auch nicht aufzählen, welche ursprünglich grünen Forderungen und Anträge übernommen, eingea</w:t>
      </w:r>
      <w:r w:rsidR="008D558F">
        <w:rPr>
          <w:rFonts w:ascii="Arial" w:hAnsi="Arial"/>
          <w:sz w:val="24"/>
          <w:szCs w:val="24"/>
        </w:rPr>
        <w:t>r</w:t>
      </w:r>
      <w:r w:rsidR="008D558F">
        <w:rPr>
          <w:rFonts w:ascii="Arial" w:hAnsi="Arial"/>
          <w:sz w:val="24"/>
          <w:szCs w:val="24"/>
        </w:rPr>
        <w:t>beitet oder abgearbeitet wo</w:t>
      </w:r>
      <w:r w:rsidR="008D558F">
        <w:rPr>
          <w:rFonts w:ascii="Arial" w:hAnsi="Arial"/>
          <w:sz w:val="24"/>
          <w:szCs w:val="24"/>
        </w:rPr>
        <w:t>r</w:t>
      </w:r>
      <w:r w:rsidR="008D558F">
        <w:rPr>
          <w:rFonts w:ascii="Arial" w:hAnsi="Arial"/>
          <w:sz w:val="24"/>
          <w:szCs w:val="24"/>
        </w:rPr>
        <w:t>den sind.</w:t>
      </w:r>
    </w:p>
    <w:p w:rsidR="008D558F" w:rsidRDefault="008D558F" w:rsidP="003D5A51">
      <w:pPr>
        <w:spacing w:after="120"/>
        <w:ind w:firstLine="709"/>
      </w:pPr>
      <w:r>
        <w:rPr>
          <w:rFonts w:ascii="Arial" w:hAnsi="Arial"/>
          <w:sz w:val="24"/>
          <w:szCs w:val="24"/>
        </w:rPr>
        <w:t xml:space="preserve">Aber reicht das aus, um den kommenden Herausforderungen gerecht zu werden? Könnten, müssten wir nicht eigentlich viel mehr </w:t>
      </w:r>
      <w:r w:rsidR="00C106D1">
        <w:rPr>
          <w:rFonts w:ascii="Arial" w:hAnsi="Arial"/>
          <w:sz w:val="24"/>
          <w:szCs w:val="24"/>
        </w:rPr>
        <w:t xml:space="preserve">tun, </w:t>
      </w:r>
      <w:r>
        <w:rPr>
          <w:rFonts w:ascii="Arial" w:hAnsi="Arial"/>
          <w:sz w:val="24"/>
          <w:szCs w:val="24"/>
        </w:rPr>
        <w:t xml:space="preserve">und das viel </w:t>
      </w:r>
      <w:r w:rsidR="00C106D1">
        <w:rPr>
          <w:rFonts w:ascii="Arial" w:hAnsi="Arial"/>
          <w:sz w:val="24"/>
          <w:szCs w:val="24"/>
        </w:rPr>
        <w:t>zügiger</w:t>
      </w:r>
      <w:r>
        <w:rPr>
          <w:rFonts w:ascii="Arial" w:hAnsi="Arial"/>
          <w:sz w:val="24"/>
          <w:szCs w:val="24"/>
        </w:rPr>
        <w:t xml:space="preserve">? Wer immer nur auf Sicht fährt, handelt am Ende kurzsichtig. </w:t>
      </w:r>
      <w:r w:rsidR="00C106D1">
        <w:rPr>
          <w:rFonts w:ascii="Arial" w:hAnsi="Arial"/>
          <w:sz w:val="24"/>
          <w:szCs w:val="24"/>
        </w:rPr>
        <w:t>Folgende Fragen sollen</w:t>
      </w:r>
      <w:r>
        <w:rPr>
          <w:rFonts w:ascii="Arial" w:hAnsi="Arial"/>
          <w:sz w:val="24"/>
          <w:szCs w:val="24"/>
        </w:rPr>
        <w:t xml:space="preserve"> den Blick weiten</w:t>
      </w:r>
      <w:r w:rsidR="00C106D1">
        <w:rPr>
          <w:rFonts w:ascii="Arial" w:hAnsi="Arial"/>
          <w:sz w:val="24"/>
          <w:szCs w:val="24"/>
        </w:rPr>
        <w:t>:</w:t>
      </w:r>
    </w:p>
    <w:p w:rsidR="00252FD0" w:rsidRDefault="008D558F" w:rsidP="00252FD0">
      <w:pPr>
        <w:spacing w:after="120"/>
        <w:ind w:firstLine="709"/>
        <w:rPr>
          <w:rFonts w:ascii="Arial" w:hAnsi="Arial"/>
          <w:sz w:val="24"/>
          <w:szCs w:val="24"/>
        </w:rPr>
      </w:pPr>
      <w:r>
        <w:rPr>
          <w:rFonts w:ascii="Arial" w:hAnsi="Arial"/>
          <w:sz w:val="24"/>
          <w:szCs w:val="24"/>
        </w:rPr>
        <w:t xml:space="preserve">Ist es akzeptabel, dass einzelne Kommunen im Landkreis mit der </w:t>
      </w:r>
      <w:r>
        <w:rPr>
          <w:rFonts w:ascii="Arial" w:hAnsi="Arial"/>
          <w:b/>
          <w:bCs/>
          <w:sz w:val="24"/>
          <w:szCs w:val="24"/>
        </w:rPr>
        <w:t>Ansiedlung von Speditionen</w:t>
      </w:r>
      <w:r>
        <w:rPr>
          <w:rFonts w:ascii="Arial" w:hAnsi="Arial"/>
          <w:sz w:val="24"/>
          <w:szCs w:val="24"/>
        </w:rPr>
        <w:t xml:space="preserve"> </w:t>
      </w:r>
      <w:r w:rsidR="00C106D1">
        <w:rPr>
          <w:rFonts w:ascii="Arial" w:hAnsi="Arial"/>
          <w:sz w:val="24"/>
          <w:szCs w:val="24"/>
        </w:rPr>
        <w:t>ihren Säckel füllen</w:t>
      </w:r>
      <w:r>
        <w:rPr>
          <w:rFonts w:ascii="Arial" w:hAnsi="Arial"/>
          <w:sz w:val="24"/>
          <w:szCs w:val="24"/>
        </w:rPr>
        <w:t>, aber die Lösung der daraus resultierenden Verkehr</w:t>
      </w:r>
      <w:r>
        <w:rPr>
          <w:rFonts w:ascii="Arial" w:hAnsi="Arial"/>
          <w:sz w:val="24"/>
          <w:szCs w:val="24"/>
        </w:rPr>
        <w:t>s</w:t>
      </w:r>
      <w:r>
        <w:rPr>
          <w:rFonts w:ascii="Arial" w:hAnsi="Arial"/>
          <w:sz w:val="24"/>
          <w:szCs w:val="24"/>
        </w:rPr>
        <w:t xml:space="preserve">probleme vom Landkreis erwarten? </w:t>
      </w:r>
      <w:r w:rsidR="00C106D1">
        <w:rPr>
          <w:rFonts w:ascii="Arial" w:hAnsi="Arial"/>
          <w:sz w:val="24"/>
          <w:szCs w:val="24"/>
        </w:rPr>
        <w:t>Steht dieser enorme Flächenverbrauch in einem ve</w:t>
      </w:r>
      <w:r w:rsidR="00C106D1">
        <w:rPr>
          <w:rFonts w:ascii="Arial" w:hAnsi="Arial"/>
          <w:sz w:val="24"/>
          <w:szCs w:val="24"/>
        </w:rPr>
        <w:t>r</w:t>
      </w:r>
      <w:r w:rsidR="00C106D1">
        <w:rPr>
          <w:rFonts w:ascii="Arial" w:hAnsi="Arial"/>
          <w:sz w:val="24"/>
          <w:szCs w:val="24"/>
        </w:rPr>
        <w:t xml:space="preserve">tretbaren Verhältnis zu den wenigen neu geschaffenen Arbeitsplätzen? </w:t>
      </w:r>
      <w:r>
        <w:rPr>
          <w:rFonts w:ascii="Arial" w:hAnsi="Arial"/>
          <w:sz w:val="24"/>
          <w:szCs w:val="24"/>
        </w:rPr>
        <w:t>Die Bündnisgr</w:t>
      </w:r>
      <w:r>
        <w:rPr>
          <w:rFonts w:ascii="Arial" w:hAnsi="Arial"/>
          <w:sz w:val="24"/>
          <w:szCs w:val="24"/>
        </w:rPr>
        <w:t>ü</w:t>
      </w:r>
      <w:r>
        <w:rPr>
          <w:rFonts w:ascii="Arial" w:hAnsi="Arial"/>
          <w:sz w:val="24"/>
          <w:szCs w:val="24"/>
        </w:rPr>
        <w:t>nen haben b</w:t>
      </w:r>
      <w:r>
        <w:rPr>
          <w:rFonts w:ascii="Arial" w:hAnsi="Arial"/>
          <w:sz w:val="24"/>
          <w:szCs w:val="24"/>
        </w:rPr>
        <w:t>e</w:t>
      </w:r>
      <w:r w:rsidR="00252FD0">
        <w:rPr>
          <w:rFonts w:ascii="Arial" w:hAnsi="Arial"/>
          <w:sz w:val="24"/>
          <w:szCs w:val="24"/>
        </w:rPr>
        <w:t>reits vor 23 Jahren</w:t>
      </w:r>
      <w:r>
        <w:rPr>
          <w:rFonts w:ascii="Arial" w:hAnsi="Arial"/>
          <w:sz w:val="24"/>
          <w:szCs w:val="24"/>
        </w:rPr>
        <w:t xml:space="preserve"> vor einer solchen Entwicklung gewarnt und auf einer Konferenz Alternat</w:t>
      </w:r>
      <w:r>
        <w:rPr>
          <w:rFonts w:ascii="Arial" w:hAnsi="Arial"/>
          <w:sz w:val="24"/>
          <w:szCs w:val="24"/>
        </w:rPr>
        <w:t>i</w:t>
      </w:r>
      <w:r>
        <w:rPr>
          <w:rFonts w:ascii="Arial" w:hAnsi="Arial"/>
          <w:sz w:val="24"/>
          <w:szCs w:val="24"/>
        </w:rPr>
        <w:t>ven skizziert: eine energetisch autarke Solar-City auf dem Baden-Airpark, die Wohnen, Forschung, Arbeit und Freizeit verknüpft, ein siedlungsökologisches Modellvorhaben mit kurzen W</w:t>
      </w:r>
      <w:r>
        <w:rPr>
          <w:rFonts w:ascii="Arial" w:hAnsi="Arial"/>
          <w:sz w:val="24"/>
          <w:szCs w:val="24"/>
        </w:rPr>
        <w:t>e</w:t>
      </w:r>
      <w:r>
        <w:rPr>
          <w:rFonts w:ascii="Arial" w:hAnsi="Arial"/>
          <w:sz w:val="24"/>
          <w:szCs w:val="24"/>
        </w:rPr>
        <w:t>gen.</w:t>
      </w:r>
    </w:p>
    <w:p w:rsidR="00252FD0" w:rsidRDefault="00252FD0" w:rsidP="00252FD0">
      <w:pPr>
        <w:spacing w:after="120"/>
        <w:ind w:firstLine="709"/>
      </w:pPr>
      <w:r>
        <w:rPr>
          <w:rFonts w:ascii="Arial" w:hAnsi="Arial"/>
          <w:sz w:val="24"/>
          <w:szCs w:val="24"/>
        </w:rPr>
        <w:t xml:space="preserve">Was ist aus der Forderung des Landkreistags nach einer </w:t>
      </w:r>
      <w:r>
        <w:rPr>
          <w:rFonts w:ascii="Arial" w:hAnsi="Arial"/>
          <w:b/>
          <w:bCs/>
          <w:sz w:val="24"/>
          <w:szCs w:val="24"/>
        </w:rPr>
        <w:t xml:space="preserve">Lkw-Maut </w:t>
      </w:r>
      <w:r>
        <w:rPr>
          <w:rFonts w:ascii="Arial" w:hAnsi="Arial"/>
          <w:sz w:val="24"/>
          <w:szCs w:val="24"/>
        </w:rPr>
        <w:t>auf Kreisstr</w:t>
      </w:r>
      <w:r>
        <w:rPr>
          <w:rFonts w:ascii="Arial" w:hAnsi="Arial"/>
          <w:sz w:val="24"/>
          <w:szCs w:val="24"/>
        </w:rPr>
        <w:t>a</w:t>
      </w:r>
      <w:r>
        <w:rPr>
          <w:rFonts w:ascii="Arial" w:hAnsi="Arial"/>
          <w:sz w:val="24"/>
          <w:szCs w:val="24"/>
        </w:rPr>
        <w:t xml:space="preserve">ßen geworden? Was aus all unseren kreativen Vorschlägen zur Verknüpfung von </w:t>
      </w:r>
      <w:r>
        <w:rPr>
          <w:rFonts w:ascii="Arial" w:hAnsi="Arial"/>
          <w:b/>
          <w:bCs/>
          <w:sz w:val="24"/>
          <w:szCs w:val="24"/>
        </w:rPr>
        <w:t>Öffen</w:t>
      </w:r>
      <w:r>
        <w:rPr>
          <w:rFonts w:ascii="Arial" w:hAnsi="Arial"/>
          <w:b/>
          <w:bCs/>
          <w:sz w:val="24"/>
          <w:szCs w:val="24"/>
        </w:rPr>
        <w:t>t</w:t>
      </w:r>
      <w:r>
        <w:rPr>
          <w:rFonts w:ascii="Arial" w:hAnsi="Arial"/>
          <w:b/>
          <w:bCs/>
          <w:sz w:val="24"/>
          <w:szCs w:val="24"/>
        </w:rPr>
        <w:t>lichem Personen-Nahverkehr und Gütertransport</w:t>
      </w:r>
      <w:r>
        <w:rPr>
          <w:rFonts w:ascii="Arial" w:hAnsi="Arial"/>
          <w:sz w:val="24"/>
          <w:szCs w:val="24"/>
        </w:rPr>
        <w:t>? Wir sind gespannt auf das ang</w:t>
      </w:r>
      <w:r>
        <w:rPr>
          <w:rFonts w:ascii="Arial" w:hAnsi="Arial"/>
          <w:sz w:val="24"/>
          <w:szCs w:val="24"/>
        </w:rPr>
        <w:t>e</w:t>
      </w:r>
      <w:r>
        <w:rPr>
          <w:rFonts w:ascii="Arial" w:hAnsi="Arial"/>
          <w:sz w:val="24"/>
          <w:szCs w:val="24"/>
        </w:rPr>
        <w:t>kündigte „</w:t>
      </w:r>
      <w:r>
        <w:rPr>
          <w:rFonts w:ascii="Arial" w:hAnsi="Arial"/>
          <w:b/>
          <w:bCs/>
          <w:sz w:val="24"/>
          <w:szCs w:val="24"/>
        </w:rPr>
        <w:t>Inte</w:t>
      </w:r>
      <w:r>
        <w:rPr>
          <w:rFonts w:ascii="Arial" w:hAnsi="Arial"/>
          <w:b/>
          <w:bCs/>
          <w:sz w:val="24"/>
          <w:szCs w:val="24"/>
        </w:rPr>
        <w:t>g</w:t>
      </w:r>
      <w:r>
        <w:rPr>
          <w:rFonts w:ascii="Arial" w:hAnsi="Arial"/>
          <w:b/>
          <w:bCs/>
          <w:sz w:val="24"/>
          <w:szCs w:val="24"/>
        </w:rPr>
        <w:t>rierte Verkehrskonzept</w:t>
      </w:r>
      <w:r>
        <w:rPr>
          <w:rFonts w:ascii="Arial" w:hAnsi="Arial"/>
          <w:sz w:val="24"/>
          <w:szCs w:val="24"/>
        </w:rPr>
        <w:t>“ für den Landkreis, das - wenn es hält, was es verspricht - wirklich ein großer Wurf werden könnte. Die  Verl</w:t>
      </w:r>
      <w:r>
        <w:rPr>
          <w:rFonts w:ascii="Arial" w:hAnsi="Arial"/>
          <w:sz w:val="24"/>
          <w:szCs w:val="24"/>
        </w:rPr>
        <w:t>a</w:t>
      </w:r>
      <w:r>
        <w:rPr>
          <w:rFonts w:ascii="Arial" w:hAnsi="Arial"/>
          <w:sz w:val="24"/>
          <w:szCs w:val="24"/>
        </w:rPr>
        <w:t xml:space="preserve">gerung der Pendlerströme auf Bus, Bahn und Fahrrad ist auch </w:t>
      </w:r>
      <w:r w:rsidR="00921E8F">
        <w:rPr>
          <w:rFonts w:ascii="Arial" w:hAnsi="Arial"/>
          <w:sz w:val="24"/>
          <w:szCs w:val="24"/>
        </w:rPr>
        <w:t xml:space="preserve">dann </w:t>
      </w:r>
      <w:r>
        <w:rPr>
          <w:rFonts w:ascii="Arial" w:hAnsi="Arial"/>
          <w:sz w:val="24"/>
          <w:szCs w:val="24"/>
        </w:rPr>
        <w:t xml:space="preserve">dringend notwendig, wenn wir Mercedes-Benz den Einstieg in die E-Mobilität und die </w:t>
      </w:r>
      <w:r w:rsidR="00921E8F">
        <w:rPr>
          <w:rFonts w:ascii="Arial" w:hAnsi="Arial"/>
          <w:sz w:val="24"/>
          <w:szCs w:val="24"/>
        </w:rPr>
        <w:t>Bebauung</w:t>
      </w:r>
      <w:r>
        <w:rPr>
          <w:rFonts w:ascii="Arial" w:hAnsi="Arial"/>
          <w:sz w:val="24"/>
          <w:szCs w:val="24"/>
        </w:rPr>
        <w:t xml:space="preserve"> der werksinternen Parkflächen ermögl</w:t>
      </w:r>
      <w:r>
        <w:rPr>
          <w:rFonts w:ascii="Arial" w:hAnsi="Arial"/>
          <w:sz w:val="24"/>
          <w:szCs w:val="24"/>
        </w:rPr>
        <w:t>i</w:t>
      </w:r>
      <w:r>
        <w:rPr>
          <w:rFonts w:ascii="Arial" w:hAnsi="Arial"/>
          <w:sz w:val="24"/>
          <w:szCs w:val="24"/>
        </w:rPr>
        <w:t>chen wollen. Aber ist es konsequent, einerseits das ÖPNV-Angebot zu verbessern und gleic</w:t>
      </w:r>
      <w:r>
        <w:rPr>
          <w:rFonts w:ascii="Arial" w:hAnsi="Arial"/>
          <w:sz w:val="24"/>
          <w:szCs w:val="24"/>
        </w:rPr>
        <w:t>h</w:t>
      </w:r>
      <w:r>
        <w:rPr>
          <w:rFonts w:ascii="Arial" w:hAnsi="Arial"/>
          <w:sz w:val="24"/>
          <w:szCs w:val="24"/>
        </w:rPr>
        <w:t>zeitig als Landkreis selbst am Ausbau von Parkplätzen - in der Lyzeumstraße, an den Krankenhä</w:t>
      </w:r>
      <w:r>
        <w:rPr>
          <w:rFonts w:ascii="Arial" w:hAnsi="Arial"/>
          <w:sz w:val="24"/>
          <w:szCs w:val="24"/>
        </w:rPr>
        <w:t>u</w:t>
      </w:r>
      <w:r>
        <w:rPr>
          <w:rFonts w:ascii="Arial" w:hAnsi="Arial"/>
          <w:sz w:val="24"/>
          <w:szCs w:val="24"/>
        </w:rPr>
        <w:t xml:space="preserve">sern, an den Berufsschulen - festzuhalten? </w:t>
      </w:r>
    </w:p>
    <w:p w:rsidR="008D558F" w:rsidRDefault="008D558F" w:rsidP="003D5A51">
      <w:pPr>
        <w:spacing w:after="120"/>
        <w:ind w:firstLine="709"/>
      </w:pPr>
      <w:r>
        <w:rPr>
          <w:rFonts w:ascii="Arial" w:hAnsi="Arial"/>
          <w:sz w:val="24"/>
          <w:szCs w:val="24"/>
        </w:rPr>
        <w:t xml:space="preserve">Ist es logisch, </w:t>
      </w:r>
      <w:r w:rsidR="00FC1F57">
        <w:rPr>
          <w:rFonts w:ascii="Arial" w:hAnsi="Arial"/>
          <w:sz w:val="24"/>
          <w:szCs w:val="24"/>
        </w:rPr>
        <w:t xml:space="preserve">sowohl </w:t>
      </w:r>
      <w:r>
        <w:rPr>
          <w:rFonts w:ascii="Arial" w:hAnsi="Arial"/>
          <w:sz w:val="24"/>
          <w:szCs w:val="24"/>
        </w:rPr>
        <w:t xml:space="preserve">über den Fachkräftemangel in Baden </w:t>
      </w:r>
      <w:r w:rsidR="00FC1F57">
        <w:rPr>
          <w:rFonts w:ascii="Arial" w:hAnsi="Arial"/>
          <w:sz w:val="24"/>
          <w:szCs w:val="24"/>
        </w:rPr>
        <w:t>als auch</w:t>
      </w:r>
      <w:r>
        <w:rPr>
          <w:rFonts w:ascii="Arial" w:hAnsi="Arial"/>
          <w:sz w:val="24"/>
          <w:szCs w:val="24"/>
        </w:rPr>
        <w:t xml:space="preserve"> die Arbeitsl</w:t>
      </w:r>
      <w:r>
        <w:rPr>
          <w:rFonts w:ascii="Arial" w:hAnsi="Arial"/>
          <w:sz w:val="24"/>
          <w:szCs w:val="24"/>
        </w:rPr>
        <w:t>o</w:t>
      </w:r>
      <w:r>
        <w:rPr>
          <w:rFonts w:ascii="Arial" w:hAnsi="Arial"/>
          <w:sz w:val="24"/>
          <w:szCs w:val="24"/>
        </w:rPr>
        <w:t xml:space="preserve">sigkeit im Elsass zu jammern, ohne </w:t>
      </w:r>
      <w:r w:rsidR="00FC1F57">
        <w:rPr>
          <w:rFonts w:ascii="Arial" w:hAnsi="Arial"/>
          <w:sz w:val="24"/>
          <w:szCs w:val="24"/>
        </w:rPr>
        <w:t xml:space="preserve">aber </w:t>
      </w:r>
      <w:r>
        <w:rPr>
          <w:rFonts w:ascii="Arial" w:hAnsi="Arial"/>
          <w:sz w:val="24"/>
          <w:szCs w:val="24"/>
        </w:rPr>
        <w:t xml:space="preserve">interessierten Azubis eine </w:t>
      </w:r>
      <w:r w:rsidRPr="008D558F">
        <w:rPr>
          <w:rFonts w:ascii="Arial" w:hAnsi="Arial"/>
          <w:b/>
          <w:sz w:val="24"/>
          <w:szCs w:val="24"/>
        </w:rPr>
        <w:t>Verkehrsverbindung</w:t>
      </w:r>
      <w:r>
        <w:rPr>
          <w:rFonts w:ascii="Arial" w:hAnsi="Arial"/>
          <w:b/>
          <w:bCs/>
          <w:sz w:val="24"/>
          <w:szCs w:val="24"/>
        </w:rPr>
        <w:t xml:space="preserve"> über den Rhein </w:t>
      </w:r>
      <w:r>
        <w:rPr>
          <w:rFonts w:ascii="Arial" w:hAnsi="Arial"/>
          <w:sz w:val="24"/>
          <w:szCs w:val="24"/>
        </w:rPr>
        <w:t>anzubieten? Die Wiederinbetriebnahme der Verbindung Rastatt – H</w:t>
      </w:r>
      <w:r>
        <w:rPr>
          <w:rFonts w:ascii="Arial" w:hAnsi="Arial"/>
          <w:sz w:val="24"/>
          <w:szCs w:val="24"/>
        </w:rPr>
        <w:t>a</w:t>
      </w:r>
      <w:r>
        <w:rPr>
          <w:rFonts w:ascii="Arial" w:hAnsi="Arial"/>
          <w:sz w:val="24"/>
          <w:szCs w:val="24"/>
        </w:rPr>
        <w:t xml:space="preserve">guenau wurde </w:t>
      </w:r>
      <w:r w:rsidR="00FC1F57">
        <w:rPr>
          <w:rFonts w:ascii="Arial" w:hAnsi="Arial"/>
          <w:sz w:val="24"/>
          <w:szCs w:val="24"/>
        </w:rPr>
        <w:t>ebenfalls</w:t>
      </w:r>
      <w:r>
        <w:rPr>
          <w:rFonts w:ascii="Arial" w:hAnsi="Arial"/>
          <w:sz w:val="24"/>
          <w:szCs w:val="24"/>
        </w:rPr>
        <w:t xml:space="preserve"> auf </w:t>
      </w:r>
      <w:r w:rsidR="00FC1F57">
        <w:rPr>
          <w:rFonts w:ascii="Arial" w:hAnsi="Arial"/>
          <w:sz w:val="24"/>
          <w:szCs w:val="24"/>
        </w:rPr>
        <w:t>der erwähnten</w:t>
      </w:r>
      <w:r>
        <w:rPr>
          <w:rFonts w:ascii="Arial" w:hAnsi="Arial"/>
          <w:sz w:val="24"/>
          <w:szCs w:val="24"/>
        </w:rPr>
        <w:t xml:space="preserve"> Konferenz der Bündnisgrünen 1995 gefo</w:t>
      </w:r>
      <w:r>
        <w:rPr>
          <w:rFonts w:ascii="Arial" w:hAnsi="Arial"/>
          <w:sz w:val="24"/>
          <w:szCs w:val="24"/>
        </w:rPr>
        <w:t>r</w:t>
      </w:r>
      <w:r>
        <w:rPr>
          <w:rFonts w:ascii="Arial" w:hAnsi="Arial"/>
          <w:sz w:val="24"/>
          <w:szCs w:val="24"/>
        </w:rPr>
        <w:t>dert.</w:t>
      </w:r>
    </w:p>
    <w:p w:rsidR="008D558F" w:rsidRDefault="008D558F" w:rsidP="003D5A51">
      <w:pPr>
        <w:pStyle w:val="Textkrper"/>
        <w:spacing w:after="120"/>
        <w:ind w:firstLine="709"/>
      </w:pPr>
      <w:r>
        <w:rPr>
          <w:rFonts w:ascii="Arial" w:hAnsi="Arial"/>
          <w:sz w:val="24"/>
          <w:szCs w:val="24"/>
        </w:rPr>
        <w:t xml:space="preserve">Ist es redlich, über die Krankenhaus-Finanzierung des Landes zu jammern, wenn </w:t>
      </w:r>
      <w:r w:rsidR="009D3B40">
        <w:rPr>
          <w:rFonts w:ascii="Arial" w:hAnsi="Arial"/>
          <w:sz w:val="24"/>
          <w:szCs w:val="24"/>
        </w:rPr>
        <w:t>i</w:t>
      </w:r>
      <w:r w:rsidR="009D3B40" w:rsidRPr="009D3B40">
        <w:rPr>
          <w:rFonts w:ascii="Arial" w:hAnsi="Arial"/>
          <w:sz w:val="24"/>
          <w:szCs w:val="24"/>
        </w:rPr>
        <w:t xml:space="preserve">m Jahr 2017 </w:t>
      </w:r>
      <w:r w:rsidR="009D3B40">
        <w:rPr>
          <w:rFonts w:ascii="Arial" w:hAnsi="Arial"/>
          <w:sz w:val="24"/>
          <w:szCs w:val="24"/>
        </w:rPr>
        <w:t>s</w:t>
      </w:r>
      <w:r w:rsidR="009D3B40" w:rsidRPr="009D3B40">
        <w:rPr>
          <w:rFonts w:ascii="Arial" w:hAnsi="Arial"/>
          <w:sz w:val="24"/>
          <w:szCs w:val="24"/>
        </w:rPr>
        <w:t>o viele Investitionsmittel für die Krankenhäuser im Land zur Verfügung</w:t>
      </w:r>
      <w:r w:rsidR="009D3B40">
        <w:rPr>
          <w:rFonts w:ascii="Arial" w:hAnsi="Arial"/>
          <w:sz w:val="24"/>
          <w:szCs w:val="24"/>
        </w:rPr>
        <w:t xml:space="preserve"> sta</w:t>
      </w:r>
      <w:r w:rsidR="009D3B40">
        <w:rPr>
          <w:rFonts w:ascii="Arial" w:hAnsi="Arial"/>
          <w:sz w:val="24"/>
          <w:szCs w:val="24"/>
        </w:rPr>
        <w:t>n</w:t>
      </w:r>
      <w:r w:rsidR="009D3B40">
        <w:rPr>
          <w:rFonts w:ascii="Arial" w:hAnsi="Arial"/>
          <w:sz w:val="24"/>
          <w:szCs w:val="24"/>
        </w:rPr>
        <w:t>den</w:t>
      </w:r>
      <w:r w:rsidR="009D3B40" w:rsidRPr="009D3B40">
        <w:rPr>
          <w:rFonts w:ascii="Arial" w:hAnsi="Arial"/>
          <w:sz w:val="24"/>
          <w:szCs w:val="24"/>
        </w:rPr>
        <w:t xml:space="preserve"> wie noch nie</w:t>
      </w:r>
      <w:r w:rsidR="009D3B40">
        <w:rPr>
          <w:rFonts w:ascii="Arial" w:hAnsi="Arial"/>
          <w:sz w:val="24"/>
          <w:szCs w:val="24"/>
        </w:rPr>
        <w:t>mals</w:t>
      </w:r>
      <w:r w:rsidR="009D3B40" w:rsidRPr="009D3B40">
        <w:rPr>
          <w:rFonts w:ascii="Arial" w:hAnsi="Arial"/>
          <w:sz w:val="24"/>
          <w:szCs w:val="24"/>
        </w:rPr>
        <w:t xml:space="preserve"> zuvor</w:t>
      </w:r>
      <w:r w:rsidR="009D3B40">
        <w:rPr>
          <w:rFonts w:ascii="Arial" w:hAnsi="Arial"/>
          <w:sz w:val="24"/>
          <w:szCs w:val="24"/>
        </w:rPr>
        <w:t>, und</w:t>
      </w:r>
      <w:r w:rsidR="009D3B40" w:rsidRPr="009D3B40">
        <w:rPr>
          <w:rFonts w:ascii="Arial" w:hAnsi="Arial"/>
          <w:sz w:val="24"/>
          <w:szCs w:val="24"/>
        </w:rPr>
        <w:t xml:space="preserve"> </w:t>
      </w:r>
      <w:r>
        <w:rPr>
          <w:rFonts w:ascii="Arial" w:hAnsi="Arial"/>
          <w:sz w:val="24"/>
          <w:szCs w:val="24"/>
        </w:rPr>
        <w:t xml:space="preserve">das </w:t>
      </w:r>
      <w:r w:rsidRPr="009D3B40">
        <w:rPr>
          <w:rFonts w:ascii="Arial" w:hAnsi="Arial"/>
          <w:b/>
          <w:sz w:val="24"/>
          <w:szCs w:val="24"/>
        </w:rPr>
        <w:t>Klinikum Mittelbaden</w:t>
      </w:r>
      <w:r>
        <w:rPr>
          <w:rFonts w:ascii="Arial" w:hAnsi="Arial"/>
          <w:sz w:val="24"/>
          <w:szCs w:val="24"/>
        </w:rPr>
        <w:t xml:space="preserve"> über 4 Mio € </w:t>
      </w:r>
      <w:r w:rsidR="009D3B40">
        <w:rPr>
          <w:rFonts w:ascii="Arial" w:hAnsi="Arial"/>
          <w:sz w:val="24"/>
          <w:szCs w:val="24"/>
        </w:rPr>
        <w:t xml:space="preserve">davon </w:t>
      </w:r>
      <w:r>
        <w:rPr>
          <w:rFonts w:ascii="Arial" w:hAnsi="Arial"/>
          <w:sz w:val="24"/>
          <w:szCs w:val="24"/>
        </w:rPr>
        <w:t>erhalten</w:t>
      </w:r>
      <w:r w:rsidRPr="009D3B40">
        <w:rPr>
          <w:rFonts w:ascii="Arial" w:hAnsi="Arial"/>
          <w:sz w:val="24"/>
          <w:szCs w:val="24"/>
        </w:rPr>
        <w:t xml:space="preserve"> </w:t>
      </w:r>
      <w:r>
        <w:rPr>
          <w:rFonts w:ascii="Arial" w:hAnsi="Arial"/>
          <w:sz w:val="24"/>
          <w:szCs w:val="24"/>
        </w:rPr>
        <w:t xml:space="preserve">hat? </w:t>
      </w:r>
      <w:r w:rsidR="00937A02">
        <w:rPr>
          <w:rFonts w:ascii="Arial" w:hAnsi="Arial"/>
          <w:sz w:val="24"/>
          <w:szCs w:val="24"/>
        </w:rPr>
        <w:t>Ist es eine realistische Perspektive, auch über 2025 hinaus vier Kranke</w:t>
      </w:r>
      <w:r w:rsidR="00937A02">
        <w:rPr>
          <w:rFonts w:ascii="Arial" w:hAnsi="Arial"/>
          <w:sz w:val="24"/>
          <w:szCs w:val="24"/>
        </w:rPr>
        <w:t>n</w:t>
      </w:r>
      <w:r w:rsidR="00937A02">
        <w:rPr>
          <w:rFonts w:ascii="Arial" w:hAnsi="Arial"/>
          <w:sz w:val="24"/>
          <w:szCs w:val="24"/>
        </w:rPr>
        <w:t>häuser in Mittelb</w:t>
      </w:r>
      <w:r w:rsidR="00937A02">
        <w:rPr>
          <w:rFonts w:ascii="Arial" w:hAnsi="Arial"/>
          <w:sz w:val="24"/>
          <w:szCs w:val="24"/>
        </w:rPr>
        <w:t>a</w:t>
      </w:r>
      <w:r w:rsidR="00937A02">
        <w:rPr>
          <w:rFonts w:ascii="Arial" w:hAnsi="Arial"/>
          <w:sz w:val="24"/>
          <w:szCs w:val="24"/>
        </w:rPr>
        <w:t>den halten zu können - oder sollten wir nicht weg von der all zu simplen Formel, dass mehr Krankenhäuser auch gleichzeitig eine bessere Gesundheitsversorgung bede</w:t>
      </w:r>
      <w:r w:rsidR="00937A02">
        <w:rPr>
          <w:rFonts w:ascii="Arial" w:hAnsi="Arial"/>
          <w:sz w:val="24"/>
          <w:szCs w:val="24"/>
        </w:rPr>
        <w:t>u</w:t>
      </w:r>
      <w:r w:rsidR="00937A02">
        <w:rPr>
          <w:rFonts w:ascii="Arial" w:hAnsi="Arial"/>
          <w:sz w:val="24"/>
          <w:szCs w:val="24"/>
        </w:rPr>
        <w:t xml:space="preserve">ten? </w:t>
      </w:r>
      <w:r w:rsidR="003D5A51">
        <w:rPr>
          <w:rFonts w:ascii="Arial" w:hAnsi="Arial"/>
          <w:sz w:val="24"/>
          <w:szCs w:val="24"/>
        </w:rPr>
        <w:t>Gehört die Zukunft nicht vielmehr</w:t>
      </w:r>
      <w:r w:rsidR="00937A02">
        <w:rPr>
          <w:rFonts w:ascii="Arial" w:hAnsi="Arial"/>
          <w:sz w:val="24"/>
          <w:szCs w:val="24"/>
        </w:rPr>
        <w:t xml:space="preserve"> eine</w:t>
      </w:r>
      <w:r w:rsidR="003D5A51">
        <w:rPr>
          <w:rFonts w:ascii="Arial" w:hAnsi="Arial"/>
          <w:sz w:val="24"/>
          <w:szCs w:val="24"/>
        </w:rPr>
        <w:t>r</w:t>
      </w:r>
      <w:r w:rsidR="00937A02">
        <w:rPr>
          <w:rFonts w:ascii="Arial" w:hAnsi="Arial"/>
          <w:sz w:val="24"/>
          <w:szCs w:val="24"/>
        </w:rPr>
        <w:t xml:space="preserve"> </w:t>
      </w:r>
      <w:r w:rsidR="00937A02" w:rsidRPr="00937A02">
        <w:rPr>
          <w:rFonts w:ascii="Arial" w:hAnsi="Arial"/>
          <w:sz w:val="24"/>
          <w:szCs w:val="24"/>
        </w:rPr>
        <w:t>sektorenübergreifend</w:t>
      </w:r>
      <w:r w:rsidR="00921E8F">
        <w:rPr>
          <w:rFonts w:ascii="Arial" w:hAnsi="Arial"/>
          <w:sz w:val="24"/>
          <w:szCs w:val="24"/>
        </w:rPr>
        <w:t>en</w:t>
      </w:r>
      <w:r w:rsidR="00937A02">
        <w:rPr>
          <w:rFonts w:ascii="Arial" w:hAnsi="Arial"/>
          <w:sz w:val="24"/>
          <w:szCs w:val="24"/>
        </w:rPr>
        <w:t xml:space="preserve"> Versorgung aus</w:t>
      </w:r>
      <w:r w:rsidR="00937A02" w:rsidRPr="00937A02">
        <w:rPr>
          <w:rFonts w:ascii="Arial" w:hAnsi="Arial"/>
          <w:sz w:val="24"/>
          <w:szCs w:val="24"/>
        </w:rPr>
        <w:t xml:space="preserve"> Gesundheitsförderung</w:t>
      </w:r>
      <w:r w:rsidR="00937A02">
        <w:rPr>
          <w:rFonts w:ascii="Arial" w:hAnsi="Arial"/>
          <w:sz w:val="24"/>
          <w:szCs w:val="24"/>
        </w:rPr>
        <w:t xml:space="preserve">, </w:t>
      </w:r>
      <w:r w:rsidR="00937A02" w:rsidRPr="00937A02">
        <w:rPr>
          <w:rFonts w:ascii="Arial" w:hAnsi="Arial"/>
          <w:sz w:val="24"/>
          <w:szCs w:val="24"/>
        </w:rPr>
        <w:t xml:space="preserve">Prävention, </w:t>
      </w:r>
      <w:r w:rsidR="00937A02">
        <w:rPr>
          <w:rFonts w:ascii="Arial" w:hAnsi="Arial"/>
          <w:sz w:val="24"/>
          <w:szCs w:val="24"/>
        </w:rPr>
        <w:t xml:space="preserve">Akutbehandlung, </w:t>
      </w:r>
      <w:r w:rsidR="00937A02" w:rsidRPr="00937A02">
        <w:rPr>
          <w:rFonts w:ascii="Arial" w:hAnsi="Arial"/>
          <w:sz w:val="24"/>
          <w:szCs w:val="24"/>
        </w:rPr>
        <w:t>kurative</w:t>
      </w:r>
      <w:r w:rsidR="00937A02">
        <w:rPr>
          <w:rFonts w:ascii="Arial" w:hAnsi="Arial"/>
          <w:sz w:val="24"/>
          <w:szCs w:val="24"/>
        </w:rPr>
        <w:t>r</w:t>
      </w:r>
      <w:r w:rsidR="00937A02" w:rsidRPr="00937A02">
        <w:rPr>
          <w:rFonts w:ascii="Arial" w:hAnsi="Arial"/>
          <w:sz w:val="24"/>
          <w:szCs w:val="24"/>
        </w:rPr>
        <w:t xml:space="preserve"> Ver</w:t>
      </w:r>
      <w:r w:rsidR="00937A02">
        <w:rPr>
          <w:rFonts w:ascii="Arial" w:hAnsi="Arial"/>
          <w:sz w:val="24"/>
          <w:szCs w:val="24"/>
        </w:rPr>
        <w:t>sorgung, Rehabilit</w:t>
      </w:r>
      <w:r w:rsidR="00937A02">
        <w:rPr>
          <w:rFonts w:ascii="Arial" w:hAnsi="Arial"/>
          <w:sz w:val="24"/>
          <w:szCs w:val="24"/>
        </w:rPr>
        <w:t>a</w:t>
      </w:r>
      <w:r w:rsidR="00937A02">
        <w:rPr>
          <w:rFonts w:ascii="Arial" w:hAnsi="Arial"/>
          <w:sz w:val="24"/>
          <w:szCs w:val="24"/>
        </w:rPr>
        <w:t xml:space="preserve">tion, Pflege, </w:t>
      </w:r>
      <w:r w:rsidR="00937A02" w:rsidRPr="00937A02">
        <w:rPr>
          <w:rFonts w:ascii="Arial" w:hAnsi="Arial"/>
          <w:sz w:val="24"/>
          <w:szCs w:val="24"/>
        </w:rPr>
        <w:t>palliative</w:t>
      </w:r>
      <w:r w:rsidR="00921E8F">
        <w:rPr>
          <w:rFonts w:ascii="Arial" w:hAnsi="Arial"/>
          <w:sz w:val="24"/>
          <w:szCs w:val="24"/>
        </w:rPr>
        <w:t>r</w:t>
      </w:r>
      <w:r w:rsidR="00937A02" w:rsidRPr="00937A02">
        <w:rPr>
          <w:rFonts w:ascii="Arial" w:hAnsi="Arial"/>
          <w:sz w:val="24"/>
          <w:szCs w:val="24"/>
        </w:rPr>
        <w:t xml:space="preserve"> Versorgung und ehrenamtliche</w:t>
      </w:r>
      <w:r w:rsidR="00921E8F">
        <w:rPr>
          <w:rFonts w:ascii="Arial" w:hAnsi="Arial"/>
          <w:sz w:val="24"/>
          <w:szCs w:val="24"/>
        </w:rPr>
        <w:t>n</w:t>
      </w:r>
      <w:r w:rsidR="00937A02" w:rsidRPr="00937A02">
        <w:rPr>
          <w:rFonts w:ascii="Arial" w:hAnsi="Arial"/>
          <w:sz w:val="24"/>
          <w:szCs w:val="24"/>
        </w:rPr>
        <w:t xml:space="preserve"> Strukturen</w:t>
      </w:r>
      <w:r w:rsidR="003D5A51">
        <w:rPr>
          <w:rFonts w:ascii="Arial" w:hAnsi="Arial"/>
          <w:sz w:val="24"/>
          <w:szCs w:val="24"/>
        </w:rPr>
        <w:t xml:space="preserve">? </w:t>
      </w:r>
      <w:r>
        <w:rPr>
          <w:rFonts w:ascii="Arial" w:hAnsi="Arial"/>
          <w:sz w:val="24"/>
          <w:szCs w:val="24"/>
        </w:rPr>
        <w:t xml:space="preserve">Welche Rolle kann das KMB bei der </w:t>
      </w:r>
      <w:r>
        <w:rPr>
          <w:rFonts w:ascii="Arial" w:hAnsi="Arial"/>
          <w:b/>
          <w:bCs/>
          <w:sz w:val="24"/>
          <w:szCs w:val="24"/>
        </w:rPr>
        <w:t>Einführung alternativer Wohnformen</w:t>
      </w:r>
      <w:r>
        <w:rPr>
          <w:rFonts w:ascii="Arial" w:hAnsi="Arial"/>
          <w:sz w:val="24"/>
          <w:szCs w:val="24"/>
        </w:rPr>
        <w:t xml:space="preserve"> für ältere Menschen spielen</w:t>
      </w:r>
      <w:r w:rsidR="00FC1F57">
        <w:rPr>
          <w:rFonts w:ascii="Arial" w:hAnsi="Arial"/>
          <w:sz w:val="24"/>
          <w:szCs w:val="24"/>
        </w:rPr>
        <w:t xml:space="preserve">, die den SeniorInnen </w:t>
      </w:r>
      <w:r w:rsidR="00FC4BBD">
        <w:rPr>
          <w:rFonts w:ascii="Arial" w:hAnsi="Arial"/>
          <w:sz w:val="24"/>
          <w:szCs w:val="24"/>
        </w:rPr>
        <w:t xml:space="preserve">eine individuelle Lebensführung in </w:t>
      </w:r>
      <w:r w:rsidR="00FC1F57">
        <w:rPr>
          <w:rFonts w:ascii="Arial" w:hAnsi="Arial"/>
          <w:sz w:val="24"/>
          <w:szCs w:val="24"/>
        </w:rPr>
        <w:t xml:space="preserve">vertrauter Umgebung </w:t>
      </w:r>
      <w:r w:rsidR="00FC4BBD">
        <w:rPr>
          <w:rFonts w:ascii="Arial" w:hAnsi="Arial"/>
          <w:sz w:val="24"/>
          <w:szCs w:val="24"/>
        </w:rPr>
        <w:t>und sozialen Zusammenhängen ermögl</w:t>
      </w:r>
      <w:r w:rsidR="00FC4BBD">
        <w:rPr>
          <w:rFonts w:ascii="Arial" w:hAnsi="Arial"/>
          <w:sz w:val="24"/>
          <w:szCs w:val="24"/>
        </w:rPr>
        <w:t>i</w:t>
      </w:r>
      <w:r w:rsidR="00FC4BBD">
        <w:rPr>
          <w:rFonts w:ascii="Arial" w:hAnsi="Arial"/>
          <w:sz w:val="24"/>
          <w:szCs w:val="24"/>
        </w:rPr>
        <w:t>chen</w:t>
      </w:r>
      <w:r>
        <w:rPr>
          <w:rFonts w:ascii="Arial" w:hAnsi="Arial"/>
          <w:sz w:val="24"/>
          <w:szCs w:val="24"/>
        </w:rPr>
        <w:t>?</w:t>
      </w:r>
    </w:p>
    <w:p w:rsidR="008D558F" w:rsidRDefault="008D558F" w:rsidP="003D5A51">
      <w:pPr>
        <w:spacing w:after="120"/>
        <w:ind w:firstLine="709"/>
      </w:pPr>
      <w:r>
        <w:rPr>
          <w:rFonts w:ascii="Arial" w:hAnsi="Arial"/>
          <w:sz w:val="24"/>
          <w:szCs w:val="24"/>
        </w:rPr>
        <w:lastRenderedPageBreak/>
        <w:t>Ist es übertrieben, wenn wir vom Essen im Krankenhaus mehr verlangen als dass es satt macht und wenig kostet? 10 000 Menschen in Deutschland sterben jedes Jahr au</w:t>
      </w:r>
      <w:r>
        <w:rPr>
          <w:rFonts w:ascii="Arial" w:hAnsi="Arial"/>
          <w:sz w:val="24"/>
          <w:szCs w:val="24"/>
        </w:rPr>
        <w:t>f</w:t>
      </w:r>
      <w:r>
        <w:rPr>
          <w:rFonts w:ascii="Arial" w:hAnsi="Arial"/>
          <w:sz w:val="24"/>
          <w:szCs w:val="24"/>
        </w:rPr>
        <w:t xml:space="preserve">grund von Infektionen durch </w:t>
      </w:r>
      <w:r>
        <w:rPr>
          <w:rFonts w:ascii="Arial" w:hAnsi="Arial"/>
          <w:b/>
          <w:bCs/>
          <w:sz w:val="24"/>
          <w:szCs w:val="24"/>
        </w:rPr>
        <w:t>multiresistente Keime</w:t>
      </w:r>
      <w:r>
        <w:rPr>
          <w:rFonts w:ascii="Arial" w:hAnsi="Arial"/>
          <w:sz w:val="24"/>
          <w:szCs w:val="24"/>
        </w:rPr>
        <w:t>, ganze Krankenhäuser müssen vorübergehend schließen – wir aber verkaufen weiterhin unbeirrt in unseren Krankenhä</w:t>
      </w:r>
      <w:r>
        <w:rPr>
          <w:rFonts w:ascii="Arial" w:hAnsi="Arial"/>
          <w:sz w:val="24"/>
          <w:szCs w:val="24"/>
        </w:rPr>
        <w:t>u</w:t>
      </w:r>
      <w:r>
        <w:rPr>
          <w:rFonts w:ascii="Arial" w:hAnsi="Arial"/>
          <w:sz w:val="24"/>
          <w:szCs w:val="24"/>
        </w:rPr>
        <w:t>sern, Pflegehe</w:t>
      </w:r>
      <w:r>
        <w:rPr>
          <w:rFonts w:ascii="Arial" w:hAnsi="Arial"/>
          <w:sz w:val="24"/>
          <w:szCs w:val="24"/>
        </w:rPr>
        <w:t>i</w:t>
      </w:r>
      <w:r>
        <w:rPr>
          <w:rFonts w:ascii="Arial" w:hAnsi="Arial"/>
          <w:sz w:val="24"/>
          <w:szCs w:val="24"/>
        </w:rPr>
        <w:t xml:space="preserve">men, im Bistro und in unseren Schulen </w:t>
      </w:r>
      <w:r>
        <w:rPr>
          <w:rFonts w:ascii="Arial" w:hAnsi="Arial"/>
          <w:b/>
          <w:bCs/>
          <w:sz w:val="24"/>
          <w:szCs w:val="24"/>
        </w:rPr>
        <w:t>Billigfleisch</w:t>
      </w:r>
      <w:r>
        <w:rPr>
          <w:rFonts w:ascii="Arial" w:hAnsi="Arial"/>
          <w:sz w:val="24"/>
          <w:szCs w:val="24"/>
        </w:rPr>
        <w:t xml:space="preserve"> aus konventioneller Massentierha</w:t>
      </w:r>
      <w:r>
        <w:rPr>
          <w:rFonts w:ascii="Arial" w:hAnsi="Arial"/>
          <w:sz w:val="24"/>
          <w:szCs w:val="24"/>
        </w:rPr>
        <w:t>l</w:t>
      </w:r>
      <w:r>
        <w:rPr>
          <w:rFonts w:ascii="Arial" w:hAnsi="Arial"/>
          <w:sz w:val="24"/>
          <w:szCs w:val="24"/>
        </w:rPr>
        <w:t>tung.</w:t>
      </w:r>
    </w:p>
    <w:p w:rsidR="008D558F" w:rsidRDefault="008D558F" w:rsidP="003D5A51">
      <w:pPr>
        <w:spacing w:after="120"/>
        <w:ind w:firstLine="709"/>
      </w:pPr>
      <w:r>
        <w:rPr>
          <w:rFonts w:ascii="Arial" w:hAnsi="Arial"/>
          <w:sz w:val="24"/>
          <w:szCs w:val="24"/>
        </w:rPr>
        <w:t xml:space="preserve">Kann der Landkreis eine aktive Rolle bei der </w:t>
      </w:r>
      <w:r>
        <w:rPr>
          <w:rFonts w:ascii="Arial" w:hAnsi="Arial"/>
          <w:b/>
          <w:bCs/>
          <w:sz w:val="24"/>
          <w:szCs w:val="24"/>
        </w:rPr>
        <w:t>Inwertsetzung von PFC-belasteten Flächen</w:t>
      </w:r>
      <w:r>
        <w:rPr>
          <w:rFonts w:ascii="Arial" w:hAnsi="Arial"/>
          <w:sz w:val="24"/>
          <w:szCs w:val="24"/>
        </w:rPr>
        <w:t xml:space="preserve"> spielen, so wie es z.B. die Wismut GmbH mit der Sanierung und Rekultivierung der eh</w:t>
      </w:r>
      <w:r>
        <w:rPr>
          <w:rFonts w:ascii="Arial" w:hAnsi="Arial"/>
          <w:sz w:val="24"/>
          <w:szCs w:val="24"/>
        </w:rPr>
        <w:t>e</w:t>
      </w:r>
      <w:r>
        <w:rPr>
          <w:rFonts w:ascii="Arial" w:hAnsi="Arial"/>
          <w:sz w:val="24"/>
          <w:szCs w:val="24"/>
        </w:rPr>
        <w:t>maligen Uranabbauflächen macht? Muss man es verstehen, wenn ausgerechnet Mitgli</w:t>
      </w:r>
      <w:r>
        <w:rPr>
          <w:rFonts w:ascii="Arial" w:hAnsi="Arial"/>
          <w:sz w:val="24"/>
          <w:szCs w:val="24"/>
        </w:rPr>
        <w:t>e</w:t>
      </w:r>
      <w:r>
        <w:rPr>
          <w:rFonts w:ascii="Arial" w:hAnsi="Arial"/>
          <w:sz w:val="24"/>
          <w:szCs w:val="24"/>
        </w:rPr>
        <w:t xml:space="preserve">der dieses Kreistags </w:t>
      </w:r>
      <w:r>
        <w:rPr>
          <w:rFonts w:ascii="Arial" w:hAnsi="Arial"/>
          <w:b/>
          <w:bCs/>
          <w:sz w:val="24"/>
          <w:szCs w:val="24"/>
        </w:rPr>
        <w:t>Photovoltaik auf PFC-Flächen</w:t>
      </w:r>
      <w:r>
        <w:rPr>
          <w:rFonts w:ascii="Arial" w:hAnsi="Arial"/>
          <w:sz w:val="24"/>
          <w:szCs w:val="24"/>
        </w:rPr>
        <w:t xml:space="preserve"> verhindern, wenn sie in der Regi</w:t>
      </w:r>
      <w:r>
        <w:rPr>
          <w:rFonts w:ascii="Arial" w:hAnsi="Arial"/>
          <w:sz w:val="24"/>
          <w:szCs w:val="24"/>
        </w:rPr>
        <w:t>o</w:t>
      </w:r>
      <w:r>
        <w:rPr>
          <w:rFonts w:ascii="Arial" w:hAnsi="Arial"/>
          <w:sz w:val="24"/>
          <w:szCs w:val="24"/>
        </w:rPr>
        <w:t xml:space="preserve">nalversammlung sitzen? Ist ausgerechnet der </w:t>
      </w:r>
      <w:r>
        <w:rPr>
          <w:rFonts w:ascii="Arial" w:hAnsi="Arial"/>
          <w:b/>
          <w:bCs/>
          <w:sz w:val="24"/>
          <w:szCs w:val="24"/>
        </w:rPr>
        <w:t>Maisanbau</w:t>
      </w:r>
      <w:r>
        <w:rPr>
          <w:rFonts w:ascii="Arial" w:hAnsi="Arial"/>
          <w:sz w:val="24"/>
          <w:szCs w:val="24"/>
        </w:rPr>
        <w:t xml:space="preserve"> eine Lösung der PFC-Problematik, oder schaffen wir uns mit </w:t>
      </w:r>
      <w:r>
        <w:rPr>
          <w:rFonts w:ascii="Arial" w:hAnsi="Arial"/>
          <w:b/>
          <w:bCs/>
          <w:sz w:val="24"/>
          <w:szCs w:val="24"/>
        </w:rPr>
        <w:t>Glyphosat</w:t>
      </w:r>
      <w:r w:rsidR="00FC4BBD">
        <w:rPr>
          <w:rFonts w:ascii="Arial" w:hAnsi="Arial"/>
          <w:sz w:val="24"/>
          <w:szCs w:val="24"/>
        </w:rPr>
        <w:t xml:space="preserve">, </w:t>
      </w:r>
      <w:r w:rsidR="00FC4BBD" w:rsidRPr="002C40CA">
        <w:rPr>
          <w:rFonts w:ascii="Arial" w:hAnsi="Arial"/>
          <w:sz w:val="24"/>
          <w:szCs w:val="24"/>
        </w:rPr>
        <w:t xml:space="preserve">das dabei großflächig zum Einsatz kommt, </w:t>
      </w:r>
      <w:r>
        <w:rPr>
          <w:rFonts w:ascii="Arial" w:hAnsi="Arial"/>
          <w:sz w:val="24"/>
          <w:szCs w:val="24"/>
        </w:rPr>
        <w:t>nicht das nächste Problem? Gäbe es nicht auch andere Alternativen? Der Wel</w:t>
      </w:r>
      <w:r>
        <w:rPr>
          <w:rFonts w:ascii="Arial" w:hAnsi="Arial"/>
          <w:sz w:val="24"/>
          <w:szCs w:val="24"/>
        </w:rPr>
        <w:t>t</w:t>
      </w:r>
      <w:r>
        <w:rPr>
          <w:rFonts w:ascii="Arial" w:hAnsi="Arial"/>
          <w:sz w:val="24"/>
          <w:szCs w:val="24"/>
        </w:rPr>
        <w:t xml:space="preserve">markt für (legalen!) </w:t>
      </w:r>
      <w:r>
        <w:rPr>
          <w:rFonts w:ascii="Arial" w:hAnsi="Arial"/>
          <w:b/>
          <w:bCs/>
          <w:sz w:val="24"/>
          <w:szCs w:val="24"/>
        </w:rPr>
        <w:t>Cannabis</w:t>
      </w:r>
      <w:r w:rsidR="00921E8F">
        <w:rPr>
          <w:rFonts w:ascii="Arial" w:hAnsi="Arial"/>
          <w:sz w:val="24"/>
          <w:szCs w:val="24"/>
        </w:rPr>
        <w:t xml:space="preserve"> soll bis 2021 30 Milliarden</w:t>
      </w:r>
      <w:r>
        <w:rPr>
          <w:rFonts w:ascii="Arial" w:hAnsi="Arial"/>
          <w:sz w:val="24"/>
          <w:szCs w:val="24"/>
        </w:rPr>
        <w:t xml:space="preserve"> $ erreichen, US-Bundesstaaten und -Kommunen erwirtschaften rekordverdächtige Steuerg</w:t>
      </w:r>
      <w:r>
        <w:rPr>
          <w:rFonts w:ascii="Arial" w:hAnsi="Arial"/>
          <w:sz w:val="24"/>
          <w:szCs w:val="24"/>
        </w:rPr>
        <w:t>e</w:t>
      </w:r>
      <w:r>
        <w:rPr>
          <w:rFonts w:ascii="Arial" w:hAnsi="Arial"/>
          <w:sz w:val="24"/>
          <w:szCs w:val="24"/>
        </w:rPr>
        <w:t>winne, Israel will den Anbau von Cannabis subventionieren und den Export legalisieren. Das Klima in der Oberrhei</w:t>
      </w:r>
      <w:r>
        <w:rPr>
          <w:rFonts w:ascii="Arial" w:hAnsi="Arial"/>
          <w:sz w:val="24"/>
          <w:szCs w:val="24"/>
        </w:rPr>
        <w:t>n</w:t>
      </w:r>
      <w:r>
        <w:rPr>
          <w:rFonts w:ascii="Arial" w:hAnsi="Arial"/>
          <w:sz w:val="24"/>
          <w:szCs w:val="24"/>
        </w:rPr>
        <w:t>ebene ist bestens für Hanf geeignet, und Hanf benötigt so gut wie keine Agrarchemie. Aber gibt es irgendwelche Aktivitäten des Landkreises oder der Wirtschaftsregion Mitte</w:t>
      </w:r>
      <w:r>
        <w:rPr>
          <w:rFonts w:ascii="Arial" w:hAnsi="Arial"/>
          <w:sz w:val="24"/>
          <w:szCs w:val="24"/>
        </w:rPr>
        <w:t>l</w:t>
      </w:r>
      <w:r>
        <w:rPr>
          <w:rFonts w:ascii="Arial" w:hAnsi="Arial"/>
          <w:sz w:val="24"/>
          <w:szCs w:val="24"/>
        </w:rPr>
        <w:t>baden, um sich di</w:t>
      </w:r>
      <w:r>
        <w:rPr>
          <w:rFonts w:ascii="Arial" w:hAnsi="Arial"/>
          <w:sz w:val="24"/>
          <w:szCs w:val="24"/>
        </w:rPr>
        <w:t>e</w:t>
      </w:r>
      <w:r>
        <w:rPr>
          <w:rFonts w:ascii="Arial" w:hAnsi="Arial"/>
          <w:sz w:val="24"/>
          <w:szCs w:val="24"/>
        </w:rPr>
        <w:t xml:space="preserve">sen zukunftsträchtigen Wirtschaftssektor zu </w:t>
      </w:r>
      <w:r w:rsidR="00FC4BBD">
        <w:rPr>
          <w:rFonts w:ascii="Arial" w:hAnsi="Arial"/>
          <w:sz w:val="24"/>
          <w:szCs w:val="24"/>
        </w:rPr>
        <w:t>erschließen</w:t>
      </w:r>
      <w:r>
        <w:rPr>
          <w:rFonts w:ascii="Arial" w:hAnsi="Arial"/>
          <w:sz w:val="24"/>
          <w:szCs w:val="24"/>
        </w:rPr>
        <w:t>?</w:t>
      </w:r>
    </w:p>
    <w:p w:rsidR="008D558F" w:rsidRDefault="008D558F" w:rsidP="003D5A51">
      <w:pPr>
        <w:pStyle w:val="bodytext"/>
        <w:spacing w:before="0" w:beforeAutospacing="0" w:after="120" w:afterAutospacing="0"/>
        <w:ind w:firstLine="709"/>
        <w:rPr>
          <w:rFonts w:ascii="Arial" w:hAnsi="Arial"/>
        </w:rPr>
      </w:pPr>
      <w:r>
        <w:rPr>
          <w:rFonts w:ascii="Arial" w:hAnsi="Arial"/>
        </w:rPr>
        <w:t xml:space="preserve">Wir sind zwar stolz auf unser </w:t>
      </w:r>
      <w:r>
        <w:rPr>
          <w:rFonts w:ascii="Arial" w:hAnsi="Arial"/>
          <w:b/>
          <w:bCs/>
        </w:rPr>
        <w:t>Müllkonzept</w:t>
      </w:r>
      <w:r>
        <w:rPr>
          <w:rFonts w:ascii="Arial" w:hAnsi="Arial"/>
        </w:rPr>
        <w:t xml:space="preserve">, aber </w:t>
      </w:r>
      <w:r w:rsidR="00FC4BBD">
        <w:rPr>
          <w:rFonts w:ascii="Arial" w:hAnsi="Arial"/>
        </w:rPr>
        <w:t>ergibt</w:t>
      </w:r>
      <w:r>
        <w:rPr>
          <w:rFonts w:ascii="Arial" w:hAnsi="Arial"/>
        </w:rPr>
        <w:t xml:space="preserve"> es Sinn, gewaltige Mengen an </w:t>
      </w:r>
      <w:r w:rsidR="00FC4BBD">
        <w:rPr>
          <w:rFonts w:ascii="Arial" w:hAnsi="Arial"/>
        </w:rPr>
        <w:t>Abfall</w:t>
      </w:r>
      <w:r>
        <w:rPr>
          <w:rFonts w:ascii="Arial" w:hAnsi="Arial"/>
        </w:rPr>
        <w:t xml:space="preserve"> zu produzieren, dann fein säuberlich zu trennen, um sie schließlich zu verbre</w:t>
      </w:r>
      <w:r>
        <w:rPr>
          <w:rFonts w:ascii="Arial" w:hAnsi="Arial"/>
        </w:rPr>
        <w:t>n</w:t>
      </w:r>
      <w:r>
        <w:rPr>
          <w:rFonts w:ascii="Arial" w:hAnsi="Arial"/>
        </w:rPr>
        <w:t>nen oder als Wertstoff deklariert nach China zu schippern? Nachdem China seine Gre</w:t>
      </w:r>
      <w:r>
        <w:rPr>
          <w:rFonts w:ascii="Arial" w:hAnsi="Arial"/>
        </w:rPr>
        <w:t>n</w:t>
      </w:r>
      <w:r>
        <w:rPr>
          <w:rFonts w:ascii="Arial" w:hAnsi="Arial"/>
        </w:rPr>
        <w:t>zen Anfang Januar für Plastikmüll praktisch dicht gemacht hat, merken wir plötzlich, wie abhängig</w:t>
      </w:r>
      <w:r>
        <w:t xml:space="preserve"> </w:t>
      </w:r>
      <w:r>
        <w:rPr>
          <w:rFonts w:ascii="Arial" w:hAnsi="Arial"/>
        </w:rPr>
        <w:t xml:space="preserve">unser hoch gelobtes System von diesem Abnehmerland </w:t>
      </w:r>
      <w:r w:rsidR="00FC4BBD">
        <w:rPr>
          <w:rFonts w:ascii="Arial" w:hAnsi="Arial"/>
        </w:rPr>
        <w:t>ist</w:t>
      </w:r>
      <w:r>
        <w:rPr>
          <w:rFonts w:ascii="Arial" w:hAnsi="Arial"/>
        </w:rPr>
        <w:t>. Der Markt für Kunststoffabf</w:t>
      </w:r>
      <w:r w:rsidR="00FC4BBD">
        <w:rPr>
          <w:rFonts w:ascii="Arial" w:hAnsi="Arial"/>
        </w:rPr>
        <w:t>ä</w:t>
      </w:r>
      <w:r>
        <w:rPr>
          <w:rFonts w:ascii="Arial" w:hAnsi="Arial"/>
        </w:rPr>
        <w:t>ll</w:t>
      </w:r>
      <w:r w:rsidR="00FC4BBD">
        <w:rPr>
          <w:rFonts w:ascii="Arial" w:hAnsi="Arial"/>
        </w:rPr>
        <w:t>e</w:t>
      </w:r>
      <w:r>
        <w:rPr>
          <w:rFonts w:ascii="Arial" w:hAnsi="Arial"/>
        </w:rPr>
        <w:t xml:space="preserve"> ist praktisch zusammengebrochen. In Frankreich sind ab 2020 Einwe</w:t>
      </w:r>
      <w:r>
        <w:rPr>
          <w:rFonts w:ascii="Arial" w:hAnsi="Arial"/>
        </w:rPr>
        <w:t>g</w:t>
      </w:r>
      <w:r>
        <w:rPr>
          <w:rFonts w:ascii="Arial" w:hAnsi="Arial"/>
        </w:rPr>
        <w:t>geschirr und Kaffee-to-go-Becher verboten. Das neue Müllgesetz der Balearen verbietet Plastikbecher, Ei</w:t>
      </w:r>
      <w:r>
        <w:rPr>
          <w:rFonts w:ascii="Arial" w:hAnsi="Arial"/>
        </w:rPr>
        <w:t>n</w:t>
      </w:r>
      <w:r>
        <w:rPr>
          <w:rFonts w:ascii="Arial" w:hAnsi="Arial"/>
        </w:rPr>
        <w:t>weggeschirr und Kaffeekapseln. In Ruanda sind Plastiktüten seit 2008 komplett verboten. In München und Erlangen gilt ein Einwegverbot bei allen öffentl</w:t>
      </w:r>
      <w:r>
        <w:rPr>
          <w:rFonts w:ascii="Arial" w:hAnsi="Arial"/>
        </w:rPr>
        <w:t>i</w:t>
      </w:r>
      <w:r>
        <w:rPr>
          <w:rFonts w:ascii="Arial" w:hAnsi="Arial"/>
        </w:rPr>
        <w:t>chen Veranstaltungen. Und was tut der Landkreis für die Müllvermeidung und den Einstieg in die Kreislaufwir</w:t>
      </w:r>
      <w:r>
        <w:rPr>
          <w:rFonts w:ascii="Arial" w:hAnsi="Arial"/>
        </w:rPr>
        <w:t>t</w:t>
      </w:r>
      <w:r>
        <w:rPr>
          <w:rFonts w:ascii="Arial" w:hAnsi="Arial"/>
        </w:rPr>
        <w:t>schaft?</w:t>
      </w:r>
    </w:p>
    <w:p w:rsidR="00921E8F" w:rsidRDefault="00921E8F" w:rsidP="00921E8F">
      <w:pPr>
        <w:spacing w:after="120"/>
        <w:ind w:firstLine="709"/>
      </w:pPr>
      <w:r>
        <w:rPr>
          <w:rFonts w:ascii="Arial" w:hAnsi="Arial"/>
          <w:sz w:val="24"/>
          <w:szCs w:val="24"/>
        </w:rPr>
        <w:t xml:space="preserve">Ist es nachvollziehbar, wenn Bürgermeister über die Belastung durch die </w:t>
      </w:r>
      <w:r>
        <w:rPr>
          <w:rFonts w:ascii="Arial" w:hAnsi="Arial"/>
          <w:b/>
          <w:bCs/>
          <w:sz w:val="24"/>
          <w:szCs w:val="24"/>
        </w:rPr>
        <w:t>Kreisu</w:t>
      </w:r>
      <w:r>
        <w:rPr>
          <w:rFonts w:ascii="Arial" w:hAnsi="Arial"/>
          <w:b/>
          <w:bCs/>
          <w:sz w:val="24"/>
          <w:szCs w:val="24"/>
        </w:rPr>
        <w:t>m</w:t>
      </w:r>
      <w:r>
        <w:rPr>
          <w:rFonts w:ascii="Arial" w:hAnsi="Arial"/>
          <w:b/>
          <w:bCs/>
          <w:sz w:val="24"/>
          <w:szCs w:val="24"/>
        </w:rPr>
        <w:t>lage</w:t>
      </w:r>
      <w:r>
        <w:rPr>
          <w:rFonts w:ascii="Arial" w:hAnsi="Arial"/>
          <w:sz w:val="24"/>
          <w:szCs w:val="24"/>
        </w:rPr>
        <w:t xml:space="preserve"> klagen, gleichzeitig aber auf Einnahmen aus </w:t>
      </w:r>
      <w:r w:rsidRPr="008D558F">
        <w:rPr>
          <w:rFonts w:ascii="Arial" w:hAnsi="Arial"/>
          <w:b/>
          <w:sz w:val="24"/>
          <w:szCs w:val="24"/>
        </w:rPr>
        <w:t>erneuerbaren Energien</w:t>
      </w:r>
      <w:r>
        <w:rPr>
          <w:rFonts w:ascii="Arial" w:hAnsi="Arial"/>
          <w:sz w:val="24"/>
          <w:szCs w:val="24"/>
        </w:rPr>
        <w:t xml:space="preserve"> großzügig verzichten?</w:t>
      </w:r>
    </w:p>
    <w:p w:rsidR="00077A7B" w:rsidRDefault="008D558F" w:rsidP="003D5A51">
      <w:pPr>
        <w:spacing w:after="120"/>
        <w:ind w:firstLine="709"/>
        <w:rPr>
          <w:rFonts w:ascii="Arial" w:hAnsi="Arial"/>
          <w:sz w:val="24"/>
          <w:szCs w:val="24"/>
        </w:rPr>
      </w:pPr>
      <w:r>
        <w:rPr>
          <w:rFonts w:ascii="Arial" w:hAnsi="Arial"/>
          <w:sz w:val="24"/>
          <w:szCs w:val="24"/>
        </w:rPr>
        <w:t>1,5°C über dem vorindustriellen Niveau – das ist das Ziel des Pariser Übereinko</w:t>
      </w:r>
      <w:r>
        <w:rPr>
          <w:rFonts w:ascii="Arial" w:hAnsi="Arial"/>
          <w:sz w:val="24"/>
          <w:szCs w:val="24"/>
        </w:rPr>
        <w:t>m</w:t>
      </w:r>
      <w:r>
        <w:rPr>
          <w:rFonts w:ascii="Arial" w:hAnsi="Arial"/>
          <w:sz w:val="24"/>
          <w:szCs w:val="24"/>
        </w:rPr>
        <w:t>mens. Laut jüngste</w:t>
      </w:r>
      <w:r w:rsidR="00FC4BBD">
        <w:rPr>
          <w:rFonts w:ascii="Arial" w:hAnsi="Arial"/>
          <w:sz w:val="24"/>
          <w:szCs w:val="24"/>
        </w:rPr>
        <w:t>m</w:t>
      </w:r>
      <w:r>
        <w:rPr>
          <w:rFonts w:ascii="Arial" w:hAnsi="Arial"/>
          <w:sz w:val="24"/>
          <w:szCs w:val="24"/>
        </w:rPr>
        <w:t xml:space="preserve"> Bericht des Weltklimarats wird nur noch eine radikale Schockther</w:t>
      </w:r>
      <w:r>
        <w:rPr>
          <w:rFonts w:ascii="Arial" w:hAnsi="Arial"/>
          <w:sz w:val="24"/>
          <w:szCs w:val="24"/>
        </w:rPr>
        <w:t>a</w:t>
      </w:r>
      <w:r>
        <w:rPr>
          <w:rFonts w:ascii="Arial" w:hAnsi="Arial"/>
          <w:sz w:val="24"/>
          <w:szCs w:val="24"/>
        </w:rPr>
        <w:t xml:space="preserve">pie - eine </w:t>
      </w:r>
      <w:r>
        <w:rPr>
          <w:rFonts w:ascii="Arial" w:hAnsi="Arial"/>
          <w:b/>
          <w:bCs/>
          <w:sz w:val="24"/>
          <w:szCs w:val="24"/>
        </w:rPr>
        <w:t>Halbierung des CO</w:t>
      </w:r>
      <w:r>
        <w:rPr>
          <w:rFonts w:ascii="Arial" w:hAnsi="Arial"/>
          <w:b/>
          <w:bCs/>
          <w:sz w:val="24"/>
          <w:szCs w:val="24"/>
          <w:vertAlign w:val="subscript"/>
        </w:rPr>
        <w:t>2</w:t>
      </w:r>
      <w:r>
        <w:rPr>
          <w:rFonts w:ascii="Arial" w:hAnsi="Arial"/>
          <w:b/>
          <w:bCs/>
          <w:sz w:val="24"/>
          <w:szCs w:val="24"/>
        </w:rPr>
        <w:t>-Ausstosses alle 10 Jahre</w:t>
      </w:r>
      <w:r>
        <w:rPr>
          <w:rFonts w:ascii="Arial" w:hAnsi="Arial"/>
          <w:sz w:val="24"/>
          <w:szCs w:val="24"/>
        </w:rPr>
        <w:t xml:space="preserve"> - das Erreichen dieses Ziels möglich machen. Natürlich ist es eine </w:t>
      </w:r>
      <w:r w:rsidR="00185296">
        <w:rPr>
          <w:rFonts w:ascii="Arial" w:hAnsi="Arial"/>
          <w:sz w:val="24"/>
          <w:szCs w:val="24"/>
        </w:rPr>
        <w:t>gute</w:t>
      </w:r>
      <w:r>
        <w:rPr>
          <w:rFonts w:ascii="Arial" w:hAnsi="Arial"/>
          <w:sz w:val="24"/>
          <w:szCs w:val="24"/>
        </w:rPr>
        <w:t xml:space="preserve"> Aktion, nächste Woche </w:t>
      </w:r>
      <w:r w:rsidR="00077A7B">
        <w:rPr>
          <w:rFonts w:ascii="Arial" w:hAnsi="Arial"/>
          <w:sz w:val="24"/>
          <w:szCs w:val="24"/>
        </w:rPr>
        <w:t xml:space="preserve">Wetterexpertin </w:t>
      </w:r>
      <w:r>
        <w:rPr>
          <w:rFonts w:ascii="Arial" w:hAnsi="Arial"/>
          <w:sz w:val="24"/>
          <w:szCs w:val="24"/>
        </w:rPr>
        <w:t>Claudia Kle</w:t>
      </w:r>
      <w:r>
        <w:rPr>
          <w:rFonts w:ascii="Arial" w:hAnsi="Arial"/>
          <w:sz w:val="24"/>
          <w:szCs w:val="24"/>
        </w:rPr>
        <w:t>i</w:t>
      </w:r>
      <w:r>
        <w:rPr>
          <w:rFonts w:ascii="Arial" w:hAnsi="Arial"/>
          <w:sz w:val="24"/>
          <w:szCs w:val="24"/>
        </w:rPr>
        <w:t xml:space="preserve">nert hierher einzuladen – aber </w:t>
      </w:r>
      <w:r w:rsidR="00077A7B">
        <w:rPr>
          <w:rFonts w:ascii="Arial" w:hAnsi="Arial"/>
          <w:sz w:val="24"/>
          <w:szCs w:val="24"/>
        </w:rPr>
        <w:t>ziehen wir aus ihrem Bericht auch die notwendigen</w:t>
      </w:r>
      <w:r>
        <w:rPr>
          <w:rFonts w:ascii="Arial" w:hAnsi="Arial"/>
          <w:sz w:val="24"/>
          <w:szCs w:val="24"/>
        </w:rPr>
        <w:t xml:space="preserve"> Kons</w:t>
      </w:r>
      <w:r>
        <w:rPr>
          <w:rFonts w:ascii="Arial" w:hAnsi="Arial"/>
          <w:sz w:val="24"/>
          <w:szCs w:val="24"/>
        </w:rPr>
        <w:t>e</w:t>
      </w:r>
      <w:r>
        <w:rPr>
          <w:rFonts w:ascii="Arial" w:hAnsi="Arial"/>
          <w:sz w:val="24"/>
          <w:szCs w:val="24"/>
        </w:rPr>
        <w:t>quenzen</w:t>
      </w:r>
      <w:r w:rsidR="00077A7B">
        <w:rPr>
          <w:rFonts w:ascii="Arial" w:hAnsi="Arial"/>
          <w:sz w:val="24"/>
          <w:szCs w:val="24"/>
        </w:rPr>
        <w:t xml:space="preserve"> oder lauschen wir nur einem interessanten Vortrag?</w:t>
      </w:r>
      <w:r>
        <w:rPr>
          <w:rFonts w:ascii="Arial" w:hAnsi="Arial"/>
          <w:sz w:val="24"/>
          <w:szCs w:val="24"/>
        </w:rPr>
        <w:t xml:space="preserve"> Eine Halbierung der Emi</w:t>
      </w:r>
      <w:r>
        <w:rPr>
          <w:rFonts w:ascii="Arial" w:hAnsi="Arial"/>
          <w:sz w:val="24"/>
          <w:szCs w:val="24"/>
        </w:rPr>
        <w:t>s</w:t>
      </w:r>
      <w:r>
        <w:rPr>
          <w:rFonts w:ascii="Arial" w:hAnsi="Arial"/>
          <w:sz w:val="24"/>
          <w:szCs w:val="24"/>
        </w:rPr>
        <w:t>sionen in zehn Jahren – das ist weltweit ohne Vorbild – und doch machbar, wenn auch mit drastischen Mitteln. Die Bundesregierung jedoch hat selbst die eigenen Klimazi</w:t>
      </w:r>
      <w:r>
        <w:rPr>
          <w:rFonts w:ascii="Arial" w:hAnsi="Arial"/>
          <w:sz w:val="24"/>
          <w:szCs w:val="24"/>
        </w:rPr>
        <w:t>e</w:t>
      </w:r>
      <w:r>
        <w:rPr>
          <w:rFonts w:ascii="Arial" w:hAnsi="Arial"/>
          <w:sz w:val="24"/>
          <w:szCs w:val="24"/>
        </w:rPr>
        <w:t>le aufg</w:t>
      </w:r>
      <w:r>
        <w:rPr>
          <w:rFonts w:ascii="Arial" w:hAnsi="Arial"/>
          <w:sz w:val="24"/>
          <w:szCs w:val="24"/>
        </w:rPr>
        <w:t>e</w:t>
      </w:r>
      <w:r>
        <w:rPr>
          <w:rFonts w:ascii="Arial" w:hAnsi="Arial"/>
          <w:sz w:val="24"/>
          <w:szCs w:val="24"/>
        </w:rPr>
        <w:t>geben. Wir kommen also in eine Situation ähnlich wie in den USA unter Trump: dass nämlich die Kommunen und Bundesländer sich z</w:t>
      </w:r>
      <w:r>
        <w:rPr>
          <w:rFonts w:ascii="Arial" w:hAnsi="Arial"/>
          <w:sz w:val="24"/>
          <w:szCs w:val="24"/>
        </w:rPr>
        <w:t>u</w:t>
      </w:r>
      <w:r>
        <w:rPr>
          <w:rFonts w:ascii="Arial" w:hAnsi="Arial"/>
          <w:sz w:val="24"/>
          <w:szCs w:val="24"/>
        </w:rPr>
        <w:t>sammenschließen müssen, u</w:t>
      </w:r>
      <w:r w:rsidR="00077A7B">
        <w:rPr>
          <w:rFonts w:ascii="Arial" w:hAnsi="Arial"/>
          <w:sz w:val="24"/>
          <w:szCs w:val="24"/>
        </w:rPr>
        <w:t>m zu retten, was zu retten ist.</w:t>
      </w:r>
    </w:p>
    <w:p w:rsidR="008D558F" w:rsidRDefault="008D558F" w:rsidP="003D5A51">
      <w:pPr>
        <w:spacing w:after="120"/>
        <w:ind w:firstLine="709"/>
      </w:pPr>
      <w:r>
        <w:rPr>
          <w:rFonts w:ascii="Arial" w:hAnsi="Arial"/>
          <w:sz w:val="24"/>
          <w:szCs w:val="24"/>
        </w:rPr>
        <w:t xml:space="preserve">Haben wir dazu den Mut? An dieser Stelle </w:t>
      </w:r>
      <w:r w:rsidR="00077A7B">
        <w:rPr>
          <w:rFonts w:ascii="Arial" w:hAnsi="Arial"/>
          <w:sz w:val="24"/>
          <w:szCs w:val="24"/>
        </w:rPr>
        <w:t xml:space="preserve">meiner Rede </w:t>
      </w:r>
      <w:r>
        <w:rPr>
          <w:rFonts w:ascii="Arial" w:hAnsi="Arial"/>
          <w:sz w:val="24"/>
          <w:szCs w:val="24"/>
        </w:rPr>
        <w:t xml:space="preserve">wollte ich ursprünglich die provokante Frage einbauen, warum wir die Nutzung von  </w:t>
      </w:r>
      <w:r w:rsidRPr="00185296">
        <w:rPr>
          <w:rFonts w:ascii="Arial" w:hAnsi="Arial"/>
          <w:b/>
          <w:sz w:val="24"/>
          <w:szCs w:val="24"/>
        </w:rPr>
        <w:t>Bus und Bahn</w:t>
      </w:r>
      <w:r>
        <w:rPr>
          <w:rFonts w:ascii="Arial" w:hAnsi="Arial"/>
          <w:sz w:val="24"/>
          <w:szCs w:val="24"/>
        </w:rPr>
        <w:t xml:space="preserve"> nicht </w:t>
      </w:r>
      <w:r w:rsidRPr="00185296">
        <w:rPr>
          <w:rFonts w:ascii="Arial" w:hAnsi="Arial"/>
          <w:b/>
          <w:sz w:val="24"/>
          <w:szCs w:val="24"/>
        </w:rPr>
        <w:t>kostenlos</w:t>
      </w:r>
      <w:r>
        <w:rPr>
          <w:rFonts w:ascii="Arial" w:hAnsi="Arial"/>
          <w:sz w:val="24"/>
          <w:szCs w:val="24"/>
        </w:rPr>
        <w:t xml:space="preserve"> anbieten. Ich ha</w:t>
      </w:r>
      <w:r w:rsidR="00077A7B">
        <w:rPr>
          <w:rFonts w:ascii="Arial" w:hAnsi="Arial"/>
          <w:sz w:val="24"/>
          <w:szCs w:val="24"/>
        </w:rPr>
        <w:t>tt</w:t>
      </w:r>
      <w:r>
        <w:rPr>
          <w:rFonts w:ascii="Arial" w:hAnsi="Arial"/>
          <w:sz w:val="24"/>
          <w:szCs w:val="24"/>
        </w:rPr>
        <w:t xml:space="preserve">e diesen Vorschlag </w:t>
      </w:r>
      <w:r w:rsidR="00077A7B">
        <w:rPr>
          <w:rFonts w:ascii="Arial" w:hAnsi="Arial"/>
          <w:sz w:val="24"/>
          <w:szCs w:val="24"/>
        </w:rPr>
        <w:t xml:space="preserve">ja </w:t>
      </w:r>
      <w:r>
        <w:rPr>
          <w:rFonts w:ascii="Arial" w:hAnsi="Arial"/>
          <w:sz w:val="24"/>
          <w:szCs w:val="24"/>
        </w:rPr>
        <w:t>schon einmal im Zusammenhang mit der Scoo</w:t>
      </w:r>
      <w:r>
        <w:rPr>
          <w:rFonts w:ascii="Arial" w:hAnsi="Arial"/>
          <w:sz w:val="24"/>
          <w:szCs w:val="24"/>
        </w:rPr>
        <w:t>l</w:t>
      </w:r>
      <w:r>
        <w:rPr>
          <w:rFonts w:ascii="Arial" w:hAnsi="Arial"/>
          <w:sz w:val="24"/>
          <w:szCs w:val="24"/>
        </w:rPr>
        <w:t xml:space="preserve">Card gemacht. Wir sehen an diesem Beispiel, wie  schnell vermeintlich „radikale“ Thesen </w:t>
      </w:r>
      <w:r w:rsidR="00077A7B">
        <w:rPr>
          <w:rFonts w:ascii="Arial" w:hAnsi="Arial"/>
          <w:sz w:val="24"/>
          <w:szCs w:val="24"/>
        </w:rPr>
        <w:t>salonfähig</w:t>
      </w:r>
      <w:r>
        <w:rPr>
          <w:rFonts w:ascii="Arial" w:hAnsi="Arial"/>
          <w:sz w:val="24"/>
          <w:szCs w:val="24"/>
        </w:rPr>
        <w:t xml:space="preserve"> werden können. Unabhängig davon, wie ernst dieser Vorschlag der Bundesr</w:t>
      </w:r>
      <w:r>
        <w:rPr>
          <w:rFonts w:ascii="Arial" w:hAnsi="Arial"/>
          <w:sz w:val="24"/>
          <w:szCs w:val="24"/>
        </w:rPr>
        <w:t>e</w:t>
      </w:r>
      <w:r>
        <w:rPr>
          <w:rFonts w:ascii="Arial" w:hAnsi="Arial"/>
          <w:sz w:val="24"/>
          <w:szCs w:val="24"/>
        </w:rPr>
        <w:lastRenderedPageBreak/>
        <w:t>gierung zu nehmen ist, betrachten wir Bündnisgrüne einen kostenlosen ÖPNV nicht als eine kurzfristig umsetzbare Maßnahme überall und für alle. Für die absehbare Vervielf</w:t>
      </w:r>
      <w:r>
        <w:rPr>
          <w:rFonts w:ascii="Arial" w:hAnsi="Arial"/>
          <w:sz w:val="24"/>
          <w:szCs w:val="24"/>
        </w:rPr>
        <w:t>a</w:t>
      </w:r>
      <w:r>
        <w:rPr>
          <w:rFonts w:ascii="Arial" w:hAnsi="Arial"/>
          <w:sz w:val="24"/>
          <w:szCs w:val="24"/>
        </w:rPr>
        <w:t>chung der Fahrgäste fehlen momentan einfach die notwend</w:t>
      </w:r>
      <w:r>
        <w:rPr>
          <w:rFonts w:ascii="Arial" w:hAnsi="Arial"/>
          <w:sz w:val="24"/>
          <w:szCs w:val="24"/>
        </w:rPr>
        <w:t>i</w:t>
      </w:r>
      <w:r>
        <w:rPr>
          <w:rFonts w:ascii="Arial" w:hAnsi="Arial"/>
          <w:sz w:val="24"/>
          <w:szCs w:val="24"/>
        </w:rPr>
        <w:t xml:space="preserve">gen Fahrzeuge. Also nicht von heute auf morgen, </w:t>
      </w:r>
      <w:r w:rsidR="00077A7B">
        <w:rPr>
          <w:rFonts w:ascii="Arial" w:hAnsi="Arial"/>
          <w:sz w:val="24"/>
          <w:szCs w:val="24"/>
        </w:rPr>
        <w:t>sondern</w:t>
      </w:r>
      <w:r>
        <w:rPr>
          <w:rFonts w:ascii="Arial" w:hAnsi="Arial"/>
          <w:sz w:val="24"/>
          <w:szCs w:val="24"/>
        </w:rPr>
        <w:t xml:space="preserve"> Schritt für Schritt, für bestimmte Personengruppen, in bestimmten Tarifzonen, zu bestimmten Zeiten</w:t>
      </w:r>
      <w:r w:rsidR="00077A7B">
        <w:rPr>
          <w:rFonts w:ascii="Arial" w:hAnsi="Arial"/>
          <w:sz w:val="24"/>
          <w:szCs w:val="24"/>
        </w:rPr>
        <w:t xml:space="preserve"> - dafür benötigen wir konkrete Konze</w:t>
      </w:r>
      <w:r w:rsidR="00077A7B">
        <w:rPr>
          <w:rFonts w:ascii="Arial" w:hAnsi="Arial"/>
          <w:sz w:val="24"/>
          <w:szCs w:val="24"/>
        </w:rPr>
        <w:t>p</w:t>
      </w:r>
      <w:r w:rsidR="00077A7B">
        <w:rPr>
          <w:rFonts w:ascii="Arial" w:hAnsi="Arial"/>
          <w:sz w:val="24"/>
          <w:szCs w:val="24"/>
        </w:rPr>
        <w:t>te.</w:t>
      </w:r>
    </w:p>
    <w:p w:rsidR="008D558F" w:rsidRDefault="008D558F" w:rsidP="003D5A51">
      <w:pPr>
        <w:spacing w:after="120"/>
        <w:ind w:firstLine="709"/>
      </w:pPr>
      <w:r>
        <w:rPr>
          <w:rFonts w:ascii="Arial" w:hAnsi="Arial"/>
          <w:sz w:val="24"/>
          <w:szCs w:val="24"/>
        </w:rPr>
        <w:t xml:space="preserve">90 Mio € umfassen in diesem Jahr die </w:t>
      </w:r>
      <w:r>
        <w:rPr>
          <w:rFonts w:ascii="Arial" w:hAnsi="Arial"/>
          <w:b/>
          <w:bCs/>
          <w:sz w:val="24"/>
          <w:szCs w:val="24"/>
        </w:rPr>
        <w:t>Sozialausgaben</w:t>
      </w:r>
      <w:r>
        <w:rPr>
          <w:rFonts w:ascii="Arial" w:hAnsi="Arial"/>
          <w:sz w:val="24"/>
          <w:szCs w:val="24"/>
        </w:rPr>
        <w:t>, und Landrat Bäuerle hat darauf hingewiesen, dass dies nahezu dem gesamten Aufkommen aus der Kreisumlage en</w:t>
      </w:r>
      <w:r>
        <w:rPr>
          <w:rFonts w:ascii="Arial" w:hAnsi="Arial"/>
          <w:sz w:val="24"/>
          <w:szCs w:val="24"/>
        </w:rPr>
        <w:t>t</w:t>
      </w:r>
      <w:r>
        <w:rPr>
          <w:rFonts w:ascii="Arial" w:hAnsi="Arial"/>
          <w:sz w:val="24"/>
          <w:szCs w:val="24"/>
        </w:rPr>
        <w:t>spricht. 90 Mio € an Sozialausgaben - und das in einem der reichsten Landkreise in einem der reichsten Länder der Welt! Aber ist das denn erstaunlich in einem Staat, in dem 45 Menschen so viel besitzen wie die halbe Bevölkerung? Hier ist Umverteilung eine G</w:t>
      </w:r>
      <w:r>
        <w:rPr>
          <w:rFonts w:ascii="Arial" w:hAnsi="Arial"/>
          <w:sz w:val="24"/>
          <w:szCs w:val="24"/>
        </w:rPr>
        <w:t>e</w:t>
      </w:r>
      <w:r>
        <w:rPr>
          <w:rFonts w:ascii="Arial" w:hAnsi="Arial"/>
          <w:sz w:val="24"/>
          <w:szCs w:val="24"/>
        </w:rPr>
        <w:t xml:space="preserve">bot der Gerechtigkeit! Die bündnisgrüne Kreistagsfraktion unterstützt daher die Einführung eines </w:t>
      </w:r>
      <w:r>
        <w:rPr>
          <w:rFonts w:ascii="Arial" w:hAnsi="Arial"/>
          <w:b/>
          <w:bCs/>
          <w:sz w:val="24"/>
          <w:szCs w:val="24"/>
        </w:rPr>
        <w:t>bedingungslosen Grundeinkommens</w:t>
      </w:r>
      <w:r>
        <w:rPr>
          <w:rFonts w:ascii="Arial" w:hAnsi="Arial"/>
          <w:sz w:val="24"/>
          <w:szCs w:val="24"/>
        </w:rPr>
        <w:t xml:space="preserve">. Dies würde neben den sozialen Wirkungen auch den Verwaltungsaufwand drastisch reduzieren und möglicherweise die Landkreise komplett davon entlasten. </w:t>
      </w:r>
    </w:p>
    <w:p w:rsidR="008D558F" w:rsidRDefault="008D558F" w:rsidP="003D5A51">
      <w:pPr>
        <w:spacing w:after="120"/>
        <w:ind w:firstLine="709"/>
      </w:pPr>
      <w:r>
        <w:rPr>
          <w:rFonts w:ascii="Arial" w:hAnsi="Arial"/>
          <w:sz w:val="24"/>
          <w:szCs w:val="24"/>
        </w:rPr>
        <w:t>Ja – dies sind alles zuvorderst bundes- und landespolitische Zuständigkeiten. Sie betreffen aber unmittelbar unseren Haushalt. Und es ist ja nicht so, dass die Mitglieder dieses Hauses in ihrem Aktionsradius auf die kommunale Ebene beschränkt wären. We</w:t>
      </w:r>
      <w:r>
        <w:rPr>
          <w:rFonts w:ascii="Arial" w:hAnsi="Arial"/>
          <w:sz w:val="24"/>
          <w:szCs w:val="24"/>
        </w:rPr>
        <w:t>l</w:t>
      </w:r>
      <w:r>
        <w:rPr>
          <w:rFonts w:ascii="Arial" w:hAnsi="Arial"/>
          <w:sz w:val="24"/>
          <w:szCs w:val="24"/>
        </w:rPr>
        <w:t>chen Beitrag leisten also unsere LandkreispolitikerInnen dafür, etwas zu ändern? Unser Landrat ist schon längst kein hoffnungsvoller Nachwuchsbeamter mehr, sondern nimmt mittlerweile eine herausgehobene Stellung beim Landkreistag ein. Mitglieder des Krei</w:t>
      </w:r>
      <w:r>
        <w:rPr>
          <w:rFonts w:ascii="Arial" w:hAnsi="Arial"/>
          <w:sz w:val="24"/>
          <w:szCs w:val="24"/>
        </w:rPr>
        <w:t>s</w:t>
      </w:r>
      <w:r>
        <w:rPr>
          <w:rFonts w:ascii="Arial" w:hAnsi="Arial"/>
          <w:sz w:val="24"/>
          <w:szCs w:val="24"/>
        </w:rPr>
        <w:t>tags sind Landtagsabgeordnete, Mitglieder des Landesvorstands ihrer Partei oder ande</w:t>
      </w:r>
      <w:r>
        <w:rPr>
          <w:rFonts w:ascii="Arial" w:hAnsi="Arial"/>
          <w:sz w:val="24"/>
          <w:szCs w:val="24"/>
        </w:rPr>
        <w:t>r</w:t>
      </w:r>
      <w:r>
        <w:rPr>
          <w:rFonts w:ascii="Arial" w:hAnsi="Arial"/>
          <w:sz w:val="24"/>
          <w:szCs w:val="24"/>
        </w:rPr>
        <w:t>weitig aktiv auf La</w:t>
      </w:r>
      <w:r>
        <w:rPr>
          <w:rFonts w:ascii="Arial" w:hAnsi="Arial"/>
          <w:sz w:val="24"/>
          <w:szCs w:val="24"/>
        </w:rPr>
        <w:t>n</w:t>
      </w:r>
      <w:r>
        <w:rPr>
          <w:rFonts w:ascii="Arial" w:hAnsi="Arial"/>
          <w:sz w:val="24"/>
          <w:szCs w:val="24"/>
        </w:rPr>
        <w:t>des- und Bundesebene.</w:t>
      </w:r>
    </w:p>
    <w:p w:rsidR="008D558F" w:rsidRDefault="008D558F" w:rsidP="003D5A51">
      <w:pPr>
        <w:spacing w:after="120"/>
        <w:ind w:firstLine="709"/>
      </w:pPr>
      <w:r>
        <w:rPr>
          <w:rFonts w:ascii="Arial" w:hAnsi="Arial"/>
          <w:sz w:val="24"/>
          <w:szCs w:val="24"/>
        </w:rPr>
        <w:t>Vielleicht sind unsere BürgerInnen in vielen Punkten weiter als ihre Volksvertret</w:t>
      </w:r>
      <w:r>
        <w:rPr>
          <w:rFonts w:ascii="Arial" w:hAnsi="Arial"/>
          <w:sz w:val="24"/>
          <w:szCs w:val="24"/>
        </w:rPr>
        <w:t>e</w:t>
      </w:r>
      <w:r>
        <w:rPr>
          <w:rFonts w:ascii="Arial" w:hAnsi="Arial"/>
          <w:sz w:val="24"/>
          <w:szCs w:val="24"/>
        </w:rPr>
        <w:t xml:space="preserve">rInnen. Warum man </w:t>
      </w:r>
      <w:r w:rsidR="00077A7B">
        <w:rPr>
          <w:rFonts w:ascii="Arial" w:hAnsi="Arial"/>
          <w:sz w:val="24"/>
          <w:szCs w:val="24"/>
        </w:rPr>
        <w:t>i</w:t>
      </w:r>
      <w:r>
        <w:rPr>
          <w:rFonts w:ascii="Arial" w:hAnsi="Arial"/>
          <w:sz w:val="24"/>
          <w:szCs w:val="24"/>
        </w:rPr>
        <w:t xml:space="preserve">hnen auf Landkreisebene ein Recht vorenthält, das </w:t>
      </w:r>
      <w:r w:rsidR="00077A7B">
        <w:rPr>
          <w:rFonts w:ascii="Arial" w:hAnsi="Arial"/>
          <w:sz w:val="24"/>
          <w:szCs w:val="24"/>
        </w:rPr>
        <w:t>i</w:t>
      </w:r>
      <w:r>
        <w:rPr>
          <w:rFonts w:ascii="Arial" w:hAnsi="Arial"/>
          <w:sz w:val="24"/>
          <w:szCs w:val="24"/>
        </w:rPr>
        <w:t>hnen in an</w:t>
      </w:r>
      <w:r w:rsidR="00185296">
        <w:rPr>
          <w:rFonts w:ascii="Arial" w:hAnsi="Arial"/>
          <w:sz w:val="24"/>
          <w:szCs w:val="24"/>
        </w:rPr>
        <w:t>deren Bundesländern gewährt wir</w:t>
      </w:r>
      <w:r>
        <w:rPr>
          <w:rFonts w:ascii="Arial" w:hAnsi="Arial"/>
          <w:sz w:val="24"/>
          <w:szCs w:val="24"/>
        </w:rPr>
        <w:t>, warum sie im Landkreis das nicht dürfen, was in der Gemei</w:t>
      </w:r>
      <w:r>
        <w:rPr>
          <w:rFonts w:ascii="Arial" w:hAnsi="Arial"/>
          <w:sz w:val="24"/>
          <w:szCs w:val="24"/>
        </w:rPr>
        <w:t>n</w:t>
      </w:r>
      <w:r>
        <w:rPr>
          <w:rFonts w:ascii="Arial" w:hAnsi="Arial"/>
          <w:sz w:val="24"/>
          <w:szCs w:val="24"/>
        </w:rPr>
        <w:t>de möglich ist, das verstehe wer will. Deshalb unterstütz</w:t>
      </w:r>
      <w:r w:rsidR="00185296">
        <w:rPr>
          <w:rFonts w:ascii="Arial" w:hAnsi="Arial"/>
          <w:sz w:val="24"/>
          <w:szCs w:val="24"/>
        </w:rPr>
        <w:t xml:space="preserve">t meine Fraktion </w:t>
      </w:r>
      <w:r w:rsidR="00077A7B">
        <w:rPr>
          <w:rFonts w:ascii="Arial" w:hAnsi="Arial"/>
          <w:sz w:val="24"/>
          <w:szCs w:val="24"/>
        </w:rPr>
        <w:t xml:space="preserve">ausdrücklich </w:t>
      </w:r>
      <w:r>
        <w:rPr>
          <w:rFonts w:ascii="Arial" w:hAnsi="Arial"/>
          <w:sz w:val="24"/>
          <w:szCs w:val="24"/>
        </w:rPr>
        <w:t>den Vo</w:t>
      </w:r>
      <w:r>
        <w:rPr>
          <w:rFonts w:ascii="Arial" w:hAnsi="Arial"/>
          <w:sz w:val="24"/>
          <w:szCs w:val="24"/>
        </w:rPr>
        <w:t>r</w:t>
      </w:r>
      <w:r>
        <w:rPr>
          <w:rFonts w:ascii="Arial" w:hAnsi="Arial"/>
          <w:sz w:val="24"/>
          <w:szCs w:val="24"/>
        </w:rPr>
        <w:t>stoß von „Mehr Demokratie“ zur Einführung von Bürgerbegehren und Bürgerentscheid auf Lan</w:t>
      </w:r>
      <w:r>
        <w:rPr>
          <w:rFonts w:ascii="Arial" w:hAnsi="Arial"/>
          <w:sz w:val="24"/>
          <w:szCs w:val="24"/>
        </w:rPr>
        <w:t>d</w:t>
      </w:r>
      <w:r>
        <w:rPr>
          <w:rFonts w:ascii="Arial" w:hAnsi="Arial"/>
          <w:sz w:val="24"/>
          <w:szCs w:val="24"/>
        </w:rPr>
        <w:t>kreisebene.</w:t>
      </w:r>
    </w:p>
    <w:p w:rsidR="00077A7B" w:rsidRDefault="00077A7B" w:rsidP="00C6730A">
      <w:pPr>
        <w:spacing w:after="120"/>
        <w:ind w:firstLine="709"/>
      </w:pPr>
      <w:r>
        <w:rPr>
          <w:rFonts w:ascii="Arial" w:hAnsi="Arial"/>
          <w:sz w:val="24"/>
          <w:szCs w:val="24"/>
        </w:rPr>
        <w:t>Mein Fazit:</w:t>
      </w:r>
      <w:r w:rsidR="008D558F">
        <w:rPr>
          <w:rFonts w:ascii="Arial" w:hAnsi="Arial"/>
          <w:sz w:val="24"/>
          <w:szCs w:val="24"/>
        </w:rPr>
        <w:t xml:space="preserve"> dieser Haushalt wird den Landkreis ordentlich durch ein weiteres Jahr bringen. Aber er steckt – wie auch die Politik unseres Kreistags - voller innerer Widerspr</w:t>
      </w:r>
      <w:r w:rsidR="008D558F">
        <w:rPr>
          <w:rFonts w:ascii="Arial" w:hAnsi="Arial"/>
          <w:sz w:val="24"/>
          <w:szCs w:val="24"/>
        </w:rPr>
        <w:t>ü</w:t>
      </w:r>
      <w:r w:rsidR="008D558F">
        <w:rPr>
          <w:rFonts w:ascii="Arial" w:hAnsi="Arial"/>
          <w:sz w:val="24"/>
          <w:szCs w:val="24"/>
        </w:rPr>
        <w:t>che. Als Be</w:t>
      </w:r>
      <w:r w:rsidR="008D558F">
        <w:rPr>
          <w:rFonts w:ascii="Arial" w:hAnsi="Arial"/>
          <w:sz w:val="24"/>
          <w:szCs w:val="24"/>
        </w:rPr>
        <w:t>i</w:t>
      </w:r>
      <w:r w:rsidR="008D558F">
        <w:rPr>
          <w:rFonts w:ascii="Arial" w:hAnsi="Arial"/>
          <w:sz w:val="24"/>
          <w:szCs w:val="24"/>
        </w:rPr>
        <w:t>trag zur Lösung der großen Zukunftsfragen ist er zu mutlos.</w:t>
      </w:r>
    </w:p>
    <w:sectPr w:rsidR="00077A7B" w:rsidSect="00077A7B">
      <w:pgSz w:w="11900" w:h="16840"/>
      <w:pgMar w:top="1418"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694" w:rsidRDefault="005A0694">
      <w:r>
        <w:separator/>
      </w:r>
    </w:p>
  </w:endnote>
  <w:endnote w:type="continuationSeparator" w:id="1">
    <w:p w:rsidR="005A0694" w:rsidRDefault="005A069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SyntaxT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A7B" w:rsidRDefault="00077A7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77A7B" w:rsidRDefault="00077A7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593734"/>
      <w:docPartObj>
        <w:docPartGallery w:val="Page Numbers (Bottom of Page)"/>
        <w:docPartUnique/>
      </w:docPartObj>
    </w:sdtPr>
    <w:sdtContent>
      <w:p w:rsidR="00077A7B" w:rsidRDefault="00077A7B">
        <w:pPr>
          <w:pStyle w:val="Fuzeile"/>
          <w:jc w:val="center"/>
        </w:pPr>
        <w:fldSimple w:instr=" PAGE   \* MERGEFORMAT ">
          <w:r w:rsidR="00C6730A">
            <w:rPr>
              <w:noProof/>
            </w:rPr>
            <w:t>2</w:t>
          </w:r>
        </w:fldSimple>
      </w:p>
    </w:sdtContent>
  </w:sdt>
  <w:p w:rsidR="00077A7B" w:rsidRDefault="00077A7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694" w:rsidRDefault="005A0694">
      <w:r>
        <w:separator/>
      </w:r>
    </w:p>
  </w:footnote>
  <w:footnote w:type="continuationSeparator" w:id="1">
    <w:p w:rsidR="005A0694" w:rsidRDefault="005A06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A7B" w:rsidRDefault="00077A7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77A7B" w:rsidRDefault="00077A7B">
    <w:pPr>
      <w:pStyle w:val="Kopfzeile"/>
      <w:framePr w:wrap="around" w:vAnchor="text" w:hAnchor="margin" w:xAlign="right" w:y="1"/>
      <w:rPr>
        <w:rStyle w:val="Seitenzahl"/>
      </w:rPr>
    </w:pPr>
  </w:p>
  <w:p w:rsidR="00077A7B" w:rsidRDefault="00077A7B">
    <w:pPr>
      <w:pStyle w:val="Kopfzeile"/>
      <w:ind w:right="360"/>
    </w:pPr>
  </w:p>
  <w:p w:rsidR="00077A7B" w:rsidRDefault="00077A7B">
    <w:pPr>
      <w:pStyle w:val="Kopfzeile"/>
      <w:ind w:right="360"/>
    </w:pPr>
  </w:p>
  <w:p w:rsidR="00077A7B" w:rsidRDefault="00077A7B">
    <w:pPr>
      <w:pStyle w:val="Kopfzeil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A7B" w:rsidRDefault="00077A7B">
    <w:pPr>
      <w:pStyle w:val="Kopfzeil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650"/>
    <w:multiLevelType w:val="hybridMultilevel"/>
    <w:tmpl w:val="496C3A3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17643C6"/>
    <w:multiLevelType w:val="hybridMultilevel"/>
    <w:tmpl w:val="E69C8876"/>
    <w:lvl w:ilvl="0" w:tplc="0407000F">
      <w:start w:val="1"/>
      <w:numFmt w:val="decimal"/>
      <w:lvlText w:val="%1."/>
      <w:lvlJc w:val="left"/>
      <w:pPr>
        <w:tabs>
          <w:tab w:val="num" w:pos="1080"/>
        </w:tabs>
        <w:ind w:left="1080" w:hanging="360"/>
      </w:p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nsid w:val="08764A1A"/>
    <w:multiLevelType w:val="hybridMultilevel"/>
    <w:tmpl w:val="0816A1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BE7A7E"/>
    <w:multiLevelType w:val="hybridMultilevel"/>
    <w:tmpl w:val="F4C6D548"/>
    <w:lvl w:ilvl="0" w:tplc="0407000B">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nsid w:val="1C3D0659"/>
    <w:multiLevelType w:val="hybridMultilevel"/>
    <w:tmpl w:val="5EBCDE8E"/>
    <w:numStyleLink w:val="ImportierterStil1"/>
  </w:abstractNum>
  <w:abstractNum w:abstractNumId="5">
    <w:nsid w:val="366B6D3D"/>
    <w:multiLevelType w:val="hybridMultilevel"/>
    <w:tmpl w:val="21F88CDE"/>
    <w:lvl w:ilvl="0" w:tplc="0407000B">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nsid w:val="3957762D"/>
    <w:multiLevelType w:val="multilevel"/>
    <w:tmpl w:val="DC8C7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4109F0"/>
    <w:multiLevelType w:val="hybridMultilevel"/>
    <w:tmpl w:val="D3B8C7B2"/>
    <w:lvl w:ilvl="0" w:tplc="0407000F">
      <w:start w:val="1"/>
      <w:numFmt w:val="decimal"/>
      <w:lvlText w:val="%1."/>
      <w:lvlJc w:val="left"/>
      <w:pPr>
        <w:tabs>
          <w:tab w:val="num" w:pos="1068"/>
        </w:tabs>
        <w:ind w:left="1068" w:hanging="360"/>
      </w:p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8">
    <w:nsid w:val="3B1969E4"/>
    <w:multiLevelType w:val="hybridMultilevel"/>
    <w:tmpl w:val="3A5C69F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08F7705"/>
    <w:multiLevelType w:val="hybridMultilevel"/>
    <w:tmpl w:val="8AD4885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0">
    <w:nsid w:val="4E1C4032"/>
    <w:multiLevelType w:val="hybridMultilevel"/>
    <w:tmpl w:val="172430DE"/>
    <w:lvl w:ilvl="0" w:tplc="0407000B">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1">
    <w:nsid w:val="50180112"/>
    <w:multiLevelType w:val="hybridMultilevel"/>
    <w:tmpl w:val="5CD2426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1416789"/>
    <w:multiLevelType w:val="hybridMultilevel"/>
    <w:tmpl w:val="5EBCDE8E"/>
    <w:styleLink w:val="ImportierterStil1"/>
    <w:lvl w:ilvl="0" w:tplc="764CDF82">
      <w:start w:val="1"/>
      <w:numFmt w:val="bullet"/>
      <w:lvlText w:val="·"/>
      <w:lvlJc w:val="left"/>
      <w:pPr>
        <w:ind w:left="12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5A00F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8AD27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3AF184">
      <w:start w:val="1"/>
      <w:numFmt w:val="bullet"/>
      <w:lvlText w:val="·"/>
      <w:lvlJc w:val="left"/>
      <w:pPr>
        <w:ind w:left="34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8EB226">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0A62CE">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CC9D1C">
      <w:start w:val="1"/>
      <w:numFmt w:val="bullet"/>
      <w:lvlText w:val="·"/>
      <w:lvlJc w:val="left"/>
      <w:pPr>
        <w:ind w:left="560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30A6F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48732A">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53343F7B"/>
    <w:multiLevelType w:val="hybridMultilevel"/>
    <w:tmpl w:val="346C83F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6FB1556"/>
    <w:multiLevelType w:val="hybridMultilevel"/>
    <w:tmpl w:val="5BD68358"/>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4EC6199"/>
    <w:multiLevelType w:val="hybridMultilevel"/>
    <w:tmpl w:val="E69C8876"/>
    <w:lvl w:ilvl="0" w:tplc="0407000B">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6">
    <w:nsid w:val="7D253697"/>
    <w:multiLevelType w:val="hybridMultilevel"/>
    <w:tmpl w:val="902C7D66"/>
    <w:lvl w:ilvl="0" w:tplc="303022D4">
      <w:numFmt w:val="bullet"/>
      <w:lvlText w:val="-"/>
      <w:lvlJc w:val="left"/>
      <w:pPr>
        <w:tabs>
          <w:tab w:val="num" w:pos="1069"/>
        </w:tabs>
        <w:ind w:left="1069" w:hanging="360"/>
      </w:pPr>
      <w:rPr>
        <w:rFonts w:ascii="Times New Roman" w:eastAsia="Times New Roman" w:hAnsi="Times New Roman" w:cs="Times New Roman" w:hint="default"/>
      </w:rPr>
    </w:lvl>
    <w:lvl w:ilvl="1" w:tplc="04070003" w:tentative="1">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num w:numId="1">
    <w:abstractNumId w:val="16"/>
  </w:num>
  <w:num w:numId="2">
    <w:abstractNumId w:val="11"/>
  </w:num>
  <w:num w:numId="3">
    <w:abstractNumId w:val="7"/>
  </w:num>
  <w:num w:numId="4">
    <w:abstractNumId w:val="8"/>
  </w:num>
  <w:num w:numId="5">
    <w:abstractNumId w:val="0"/>
  </w:num>
  <w:num w:numId="6">
    <w:abstractNumId w:val="13"/>
  </w:num>
  <w:num w:numId="7">
    <w:abstractNumId w:val="3"/>
  </w:num>
  <w:num w:numId="8">
    <w:abstractNumId w:val="15"/>
  </w:num>
  <w:num w:numId="9">
    <w:abstractNumId w:val="10"/>
  </w:num>
  <w:num w:numId="10">
    <w:abstractNumId w:val="5"/>
  </w:num>
  <w:num w:numId="11">
    <w:abstractNumId w:val="1"/>
  </w:num>
  <w:num w:numId="12">
    <w:abstractNumId w:val="2"/>
  </w:num>
  <w:num w:numId="13">
    <w:abstractNumId w:val="14"/>
  </w:num>
  <w:num w:numId="14">
    <w:abstractNumId w:val="6"/>
  </w:num>
  <w:num w:numId="15">
    <w:abstractNumId w:val="9"/>
  </w:num>
  <w:num w:numId="16">
    <w:abstractNumId w:val="1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autoHyphenation/>
  <w:hyphenationZone w:val="56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36FBE"/>
    <w:rsid w:val="000069DD"/>
    <w:rsid w:val="00007E18"/>
    <w:rsid w:val="00020E58"/>
    <w:rsid w:val="000343B8"/>
    <w:rsid w:val="00051147"/>
    <w:rsid w:val="0006614C"/>
    <w:rsid w:val="00075017"/>
    <w:rsid w:val="00075620"/>
    <w:rsid w:val="00076E9A"/>
    <w:rsid w:val="00077A7B"/>
    <w:rsid w:val="00087CB7"/>
    <w:rsid w:val="000B3BAB"/>
    <w:rsid w:val="000C035C"/>
    <w:rsid w:val="000C3A9F"/>
    <w:rsid w:val="000C3ED9"/>
    <w:rsid w:val="000D7D0D"/>
    <w:rsid w:val="000F761E"/>
    <w:rsid w:val="001013AB"/>
    <w:rsid w:val="0010156F"/>
    <w:rsid w:val="00110413"/>
    <w:rsid w:val="00113109"/>
    <w:rsid w:val="0011468C"/>
    <w:rsid w:val="00124617"/>
    <w:rsid w:val="00127DC7"/>
    <w:rsid w:val="0013058C"/>
    <w:rsid w:val="0015218D"/>
    <w:rsid w:val="001768D7"/>
    <w:rsid w:val="00180E94"/>
    <w:rsid w:val="00185296"/>
    <w:rsid w:val="00196CED"/>
    <w:rsid w:val="001A23D5"/>
    <w:rsid w:val="001A633E"/>
    <w:rsid w:val="001D2B4F"/>
    <w:rsid w:val="001E6979"/>
    <w:rsid w:val="00203B2F"/>
    <w:rsid w:val="002149B0"/>
    <w:rsid w:val="002306B3"/>
    <w:rsid w:val="00234CEA"/>
    <w:rsid w:val="00235801"/>
    <w:rsid w:val="002371B5"/>
    <w:rsid w:val="00252FD0"/>
    <w:rsid w:val="00255190"/>
    <w:rsid w:val="002771FC"/>
    <w:rsid w:val="00281D40"/>
    <w:rsid w:val="00284CC1"/>
    <w:rsid w:val="002973F3"/>
    <w:rsid w:val="002A1D9A"/>
    <w:rsid w:val="002A626E"/>
    <w:rsid w:val="002A6D3B"/>
    <w:rsid w:val="002A7C15"/>
    <w:rsid w:val="002C35C2"/>
    <w:rsid w:val="002E34A4"/>
    <w:rsid w:val="002F09F9"/>
    <w:rsid w:val="003153DC"/>
    <w:rsid w:val="00323CAB"/>
    <w:rsid w:val="003332CD"/>
    <w:rsid w:val="00347FAD"/>
    <w:rsid w:val="0035157F"/>
    <w:rsid w:val="00352E66"/>
    <w:rsid w:val="003559B0"/>
    <w:rsid w:val="0036241C"/>
    <w:rsid w:val="00363794"/>
    <w:rsid w:val="003826EC"/>
    <w:rsid w:val="003913D8"/>
    <w:rsid w:val="003A4111"/>
    <w:rsid w:val="003A41ED"/>
    <w:rsid w:val="003A4FA9"/>
    <w:rsid w:val="003B018E"/>
    <w:rsid w:val="003B5572"/>
    <w:rsid w:val="003C2084"/>
    <w:rsid w:val="003C78C9"/>
    <w:rsid w:val="003D51BB"/>
    <w:rsid w:val="003D5A51"/>
    <w:rsid w:val="003D6666"/>
    <w:rsid w:val="003E4E8F"/>
    <w:rsid w:val="00404BD7"/>
    <w:rsid w:val="004071CC"/>
    <w:rsid w:val="004137B2"/>
    <w:rsid w:val="004161BE"/>
    <w:rsid w:val="00423E81"/>
    <w:rsid w:val="004257E0"/>
    <w:rsid w:val="00427800"/>
    <w:rsid w:val="00453A5C"/>
    <w:rsid w:val="004578C8"/>
    <w:rsid w:val="00457994"/>
    <w:rsid w:val="00462DF4"/>
    <w:rsid w:val="00467804"/>
    <w:rsid w:val="0047133F"/>
    <w:rsid w:val="00471ED6"/>
    <w:rsid w:val="004762F0"/>
    <w:rsid w:val="00487107"/>
    <w:rsid w:val="004B3225"/>
    <w:rsid w:val="004B57DB"/>
    <w:rsid w:val="004D108E"/>
    <w:rsid w:val="004D4F78"/>
    <w:rsid w:val="004D6DFC"/>
    <w:rsid w:val="004E2610"/>
    <w:rsid w:val="004F47A6"/>
    <w:rsid w:val="0051000B"/>
    <w:rsid w:val="00510435"/>
    <w:rsid w:val="00511595"/>
    <w:rsid w:val="00523756"/>
    <w:rsid w:val="00527F02"/>
    <w:rsid w:val="00561C1E"/>
    <w:rsid w:val="00565D29"/>
    <w:rsid w:val="00580780"/>
    <w:rsid w:val="00596BF9"/>
    <w:rsid w:val="005A0694"/>
    <w:rsid w:val="005A6B89"/>
    <w:rsid w:val="005F0F16"/>
    <w:rsid w:val="005F2132"/>
    <w:rsid w:val="005F3A28"/>
    <w:rsid w:val="005F6836"/>
    <w:rsid w:val="006000AD"/>
    <w:rsid w:val="00622240"/>
    <w:rsid w:val="00635BB8"/>
    <w:rsid w:val="006466D0"/>
    <w:rsid w:val="006616BF"/>
    <w:rsid w:val="00682B85"/>
    <w:rsid w:val="00684A63"/>
    <w:rsid w:val="006946E5"/>
    <w:rsid w:val="00697EF1"/>
    <w:rsid w:val="006A1658"/>
    <w:rsid w:val="006C4030"/>
    <w:rsid w:val="006C47A4"/>
    <w:rsid w:val="006C4D35"/>
    <w:rsid w:val="006D1911"/>
    <w:rsid w:val="006D5AE5"/>
    <w:rsid w:val="006D653A"/>
    <w:rsid w:val="006E7691"/>
    <w:rsid w:val="006F3EFD"/>
    <w:rsid w:val="00716541"/>
    <w:rsid w:val="0072113A"/>
    <w:rsid w:val="007212A9"/>
    <w:rsid w:val="007228AD"/>
    <w:rsid w:val="00732177"/>
    <w:rsid w:val="0073279B"/>
    <w:rsid w:val="007333FE"/>
    <w:rsid w:val="0073451F"/>
    <w:rsid w:val="00741BDB"/>
    <w:rsid w:val="007428BF"/>
    <w:rsid w:val="00780AA8"/>
    <w:rsid w:val="007872A5"/>
    <w:rsid w:val="007A2654"/>
    <w:rsid w:val="007C1171"/>
    <w:rsid w:val="007C11CC"/>
    <w:rsid w:val="007D074E"/>
    <w:rsid w:val="007D55B2"/>
    <w:rsid w:val="007F3B1F"/>
    <w:rsid w:val="00827DCB"/>
    <w:rsid w:val="00830FF6"/>
    <w:rsid w:val="00844109"/>
    <w:rsid w:val="00855BB3"/>
    <w:rsid w:val="00871207"/>
    <w:rsid w:val="008777B5"/>
    <w:rsid w:val="0088258B"/>
    <w:rsid w:val="008843EA"/>
    <w:rsid w:val="008920AB"/>
    <w:rsid w:val="00896089"/>
    <w:rsid w:val="008A20CE"/>
    <w:rsid w:val="008A2E33"/>
    <w:rsid w:val="008A3B26"/>
    <w:rsid w:val="008A46B5"/>
    <w:rsid w:val="008C0A9B"/>
    <w:rsid w:val="008D3D6A"/>
    <w:rsid w:val="008D4E33"/>
    <w:rsid w:val="008D558F"/>
    <w:rsid w:val="008D5703"/>
    <w:rsid w:val="008E32F8"/>
    <w:rsid w:val="008E3C6C"/>
    <w:rsid w:val="008F1A03"/>
    <w:rsid w:val="0091323B"/>
    <w:rsid w:val="009144BE"/>
    <w:rsid w:val="009145FE"/>
    <w:rsid w:val="00921E8F"/>
    <w:rsid w:val="00937A02"/>
    <w:rsid w:val="00943178"/>
    <w:rsid w:val="00946462"/>
    <w:rsid w:val="0098261E"/>
    <w:rsid w:val="009A18BA"/>
    <w:rsid w:val="009C172E"/>
    <w:rsid w:val="009C69D9"/>
    <w:rsid w:val="009C7A9D"/>
    <w:rsid w:val="009D3B40"/>
    <w:rsid w:val="009E1359"/>
    <w:rsid w:val="009E5933"/>
    <w:rsid w:val="009F1881"/>
    <w:rsid w:val="009F5E22"/>
    <w:rsid w:val="00A22EA7"/>
    <w:rsid w:val="00A314AB"/>
    <w:rsid w:val="00A34A53"/>
    <w:rsid w:val="00A53CD4"/>
    <w:rsid w:val="00A6757E"/>
    <w:rsid w:val="00A71A97"/>
    <w:rsid w:val="00A7385D"/>
    <w:rsid w:val="00A777E4"/>
    <w:rsid w:val="00A82360"/>
    <w:rsid w:val="00A956C2"/>
    <w:rsid w:val="00AA0509"/>
    <w:rsid w:val="00AA66F6"/>
    <w:rsid w:val="00AB1717"/>
    <w:rsid w:val="00AB2CD8"/>
    <w:rsid w:val="00AB3CBE"/>
    <w:rsid w:val="00AC60F1"/>
    <w:rsid w:val="00AC70AC"/>
    <w:rsid w:val="00AD7026"/>
    <w:rsid w:val="00AF3D21"/>
    <w:rsid w:val="00AF6E96"/>
    <w:rsid w:val="00AF75D6"/>
    <w:rsid w:val="00B042E0"/>
    <w:rsid w:val="00B17E55"/>
    <w:rsid w:val="00B26630"/>
    <w:rsid w:val="00B73C97"/>
    <w:rsid w:val="00B8308A"/>
    <w:rsid w:val="00BA06DA"/>
    <w:rsid w:val="00BA1A57"/>
    <w:rsid w:val="00BB2DCA"/>
    <w:rsid w:val="00BB59B9"/>
    <w:rsid w:val="00BD635E"/>
    <w:rsid w:val="00BE2BC8"/>
    <w:rsid w:val="00BE36B3"/>
    <w:rsid w:val="00BE6CC3"/>
    <w:rsid w:val="00BE75A0"/>
    <w:rsid w:val="00BF127A"/>
    <w:rsid w:val="00BF538D"/>
    <w:rsid w:val="00C03C7A"/>
    <w:rsid w:val="00C106D1"/>
    <w:rsid w:val="00C1486F"/>
    <w:rsid w:val="00C22CDE"/>
    <w:rsid w:val="00C25E9B"/>
    <w:rsid w:val="00C270F5"/>
    <w:rsid w:val="00C4539E"/>
    <w:rsid w:val="00C5074C"/>
    <w:rsid w:val="00C65D54"/>
    <w:rsid w:val="00C6730A"/>
    <w:rsid w:val="00C757CA"/>
    <w:rsid w:val="00C77A5C"/>
    <w:rsid w:val="00C83947"/>
    <w:rsid w:val="00CC116F"/>
    <w:rsid w:val="00CC6C56"/>
    <w:rsid w:val="00CD5D51"/>
    <w:rsid w:val="00CE3D82"/>
    <w:rsid w:val="00CF6255"/>
    <w:rsid w:val="00D14C51"/>
    <w:rsid w:val="00D3355F"/>
    <w:rsid w:val="00D35AE8"/>
    <w:rsid w:val="00D47585"/>
    <w:rsid w:val="00D622C1"/>
    <w:rsid w:val="00D82C73"/>
    <w:rsid w:val="00DA30D5"/>
    <w:rsid w:val="00DE04F7"/>
    <w:rsid w:val="00DE5733"/>
    <w:rsid w:val="00DF415F"/>
    <w:rsid w:val="00E03060"/>
    <w:rsid w:val="00E10049"/>
    <w:rsid w:val="00E16F97"/>
    <w:rsid w:val="00E225D0"/>
    <w:rsid w:val="00E27D5F"/>
    <w:rsid w:val="00E31337"/>
    <w:rsid w:val="00E36FBE"/>
    <w:rsid w:val="00E410DB"/>
    <w:rsid w:val="00E54F1A"/>
    <w:rsid w:val="00E57CF9"/>
    <w:rsid w:val="00E85541"/>
    <w:rsid w:val="00E86524"/>
    <w:rsid w:val="00EA076F"/>
    <w:rsid w:val="00EA086D"/>
    <w:rsid w:val="00EC40FA"/>
    <w:rsid w:val="00EC6A2C"/>
    <w:rsid w:val="00EF0ACC"/>
    <w:rsid w:val="00EF706D"/>
    <w:rsid w:val="00F10E34"/>
    <w:rsid w:val="00F239FE"/>
    <w:rsid w:val="00F30375"/>
    <w:rsid w:val="00F32E48"/>
    <w:rsid w:val="00F435BB"/>
    <w:rsid w:val="00F57C85"/>
    <w:rsid w:val="00F6232D"/>
    <w:rsid w:val="00F63713"/>
    <w:rsid w:val="00F76D54"/>
    <w:rsid w:val="00F9356D"/>
    <w:rsid w:val="00FA54D9"/>
    <w:rsid w:val="00FB4B46"/>
    <w:rsid w:val="00FC1F57"/>
    <w:rsid w:val="00FC3851"/>
    <w:rsid w:val="00FC4BBD"/>
    <w:rsid w:val="00FE1556"/>
    <w:rsid w:val="00FF0815"/>
    <w:rsid w:val="00FF181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pPr>
        <w:ind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28BF"/>
  </w:style>
  <w:style w:type="paragraph" w:styleId="berschrift1">
    <w:name w:val="heading 1"/>
    <w:basedOn w:val="Standard"/>
    <w:next w:val="Standard"/>
    <w:qFormat/>
    <w:rsid w:val="007428BF"/>
    <w:pPr>
      <w:keepNext/>
      <w:spacing w:after="120"/>
      <w:outlineLvl w:val="0"/>
    </w:pPr>
    <w:rPr>
      <w:sz w:val="28"/>
    </w:rPr>
  </w:style>
  <w:style w:type="paragraph" w:styleId="berschrift2">
    <w:name w:val="heading 2"/>
    <w:basedOn w:val="Standard"/>
    <w:next w:val="Standard"/>
    <w:qFormat/>
    <w:rsid w:val="007428BF"/>
    <w:pPr>
      <w:keepNext/>
      <w:spacing w:after="120"/>
      <w:outlineLvl w:val="1"/>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7428BF"/>
    <w:rPr>
      <w:sz w:val="28"/>
    </w:rPr>
  </w:style>
  <w:style w:type="paragraph" w:styleId="Kopfzeile">
    <w:name w:val="header"/>
    <w:basedOn w:val="Standard"/>
    <w:semiHidden/>
    <w:rsid w:val="007428BF"/>
    <w:pPr>
      <w:tabs>
        <w:tab w:val="center" w:pos="4536"/>
        <w:tab w:val="right" w:pos="9072"/>
      </w:tabs>
    </w:pPr>
  </w:style>
  <w:style w:type="character" w:styleId="Seitenzahl">
    <w:name w:val="page number"/>
    <w:basedOn w:val="Absatz-Standardschriftart"/>
    <w:semiHidden/>
    <w:rsid w:val="007428BF"/>
  </w:style>
  <w:style w:type="paragraph" w:styleId="Fuzeile">
    <w:name w:val="footer"/>
    <w:basedOn w:val="Standard"/>
    <w:link w:val="FuzeileZchn"/>
    <w:uiPriority w:val="99"/>
    <w:rsid w:val="007428BF"/>
    <w:pPr>
      <w:tabs>
        <w:tab w:val="center" w:pos="4536"/>
        <w:tab w:val="right" w:pos="9072"/>
      </w:tabs>
    </w:pPr>
  </w:style>
  <w:style w:type="paragraph" w:styleId="NurText">
    <w:name w:val="Plain Text"/>
    <w:basedOn w:val="Standard"/>
    <w:semiHidden/>
    <w:rsid w:val="007428BF"/>
    <w:pPr>
      <w:spacing w:before="100" w:beforeAutospacing="1" w:after="100" w:afterAutospacing="1"/>
    </w:pPr>
    <w:rPr>
      <w:sz w:val="24"/>
      <w:szCs w:val="24"/>
    </w:rPr>
  </w:style>
  <w:style w:type="paragraph" w:styleId="Dokumentstruktur">
    <w:name w:val="Document Map"/>
    <w:basedOn w:val="Standard"/>
    <w:semiHidden/>
    <w:rsid w:val="007428BF"/>
    <w:pPr>
      <w:shd w:val="clear" w:color="auto" w:fill="000080"/>
    </w:pPr>
    <w:rPr>
      <w:rFonts w:ascii="Tahoma" w:hAnsi="Tahoma" w:cs="Tahoma"/>
    </w:rPr>
  </w:style>
  <w:style w:type="paragraph" w:customStyle="1" w:styleId="BGBrief">
    <w:name w:val="BGBrief"/>
    <w:basedOn w:val="Standard"/>
    <w:rsid w:val="007428BF"/>
    <w:pPr>
      <w:overflowPunct w:val="0"/>
      <w:autoSpaceDE w:val="0"/>
      <w:autoSpaceDN w:val="0"/>
      <w:adjustRightInd w:val="0"/>
      <w:spacing w:line="200" w:lineRule="exact"/>
      <w:textAlignment w:val="baseline"/>
    </w:pPr>
    <w:rPr>
      <w:rFonts w:ascii="SyntaxTT" w:hAnsi="SyntaxTT"/>
      <w:sz w:val="16"/>
    </w:rPr>
  </w:style>
  <w:style w:type="paragraph" w:styleId="Beschriftung">
    <w:name w:val="caption"/>
    <w:basedOn w:val="Standard"/>
    <w:next w:val="Standard"/>
    <w:qFormat/>
    <w:rsid w:val="007428BF"/>
    <w:pPr>
      <w:framePr w:w="3294" w:h="4010" w:hRule="exact" w:wrap="around" w:vAnchor="page" w:hAnchor="page" w:x="7102" w:y="545" w:anchorLock="1"/>
      <w:overflowPunct w:val="0"/>
      <w:autoSpaceDE w:val="0"/>
      <w:autoSpaceDN w:val="0"/>
      <w:adjustRightInd w:val="0"/>
      <w:spacing w:line="220" w:lineRule="exact"/>
      <w:textAlignment w:val="baseline"/>
    </w:pPr>
    <w:rPr>
      <w:rFonts w:ascii="Arial" w:hAnsi="Arial"/>
      <w:b/>
      <w:bCs/>
      <w:sz w:val="24"/>
    </w:rPr>
  </w:style>
  <w:style w:type="character" w:customStyle="1" w:styleId="cmpparsedlocation">
    <w:name w:val="cmp_parsed_location"/>
    <w:basedOn w:val="Absatz-Standardschriftart"/>
    <w:rsid w:val="00462DF4"/>
  </w:style>
  <w:style w:type="character" w:customStyle="1" w:styleId="FuzeileZchn">
    <w:name w:val="Fußzeile Zchn"/>
    <w:basedOn w:val="Absatz-Standardschriftart"/>
    <w:link w:val="Fuzeile"/>
    <w:uiPriority w:val="99"/>
    <w:rsid w:val="0010156F"/>
  </w:style>
  <w:style w:type="paragraph" w:styleId="Listenabsatz">
    <w:name w:val="List Paragraph"/>
    <w:basedOn w:val="Standard"/>
    <w:qFormat/>
    <w:rsid w:val="004B57DB"/>
    <w:pPr>
      <w:ind w:left="720"/>
      <w:contextualSpacing/>
    </w:pPr>
  </w:style>
  <w:style w:type="character" w:customStyle="1" w:styleId="body">
    <w:name w:val="body"/>
    <w:basedOn w:val="Absatz-Standardschriftart"/>
    <w:rsid w:val="002A626E"/>
  </w:style>
  <w:style w:type="character" w:customStyle="1" w:styleId="st">
    <w:name w:val="st"/>
    <w:basedOn w:val="Absatz-Standardschriftart"/>
    <w:rsid w:val="00BF127A"/>
  </w:style>
  <w:style w:type="character" w:styleId="Hervorhebung">
    <w:name w:val="Emphasis"/>
    <w:basedOn w:val="Absatz-Standardschriftart"/>
    <w:uiPriority w:val="20"/>
    <w:qFormat/>
    <w:rsid w:val="00BF127A"/>
    <w:rPr>
      <w:i/>
      <w:iCs/>
    </w:rPr>
  </w:style>
  <w:style w:type="paragraph" w:customStyle="1" w:styleId="bodytext">
    <w:name w:val="bodytext"/>
    <w:basedOn w:val="Standard"/>
    <w:rsid w:val="00C65D54"/>
    <w:pPr>
      <w:spacing w:before="100" w:beforeAutospacing="1" w:after="100" w:afterAutospacing="1"/>
      <w:ind w:firstLine="0"/>
    </w:pPr>
    <w:rPr>
      <w:sz w:val="24"/>
      <w:szCs w:val="24"/>
    </w:rPr>
  </w:style>
  <w:style w:type="character" w:styleId="Hyperlink">
    <w:name w:val="Hyperlink"/>
    <w:basedOn w:val="Absatz-Standardschriftart"/>
    <w:uiPriority w:val="99"/>
    <w:semiHidden/>
    <w:unhideWhenUsed/>
    <w:rsid w:val="00C65D54"/>
    <w:rPr>
      <w:color w:val="0000FF"/>
      <w:u w:val="single"/>
    </w:rPr>
  </w:style>
  <w:style w:type="numbering" w:customStyle="1" w:styleId="ImportierterStil1">
    <w:name w:val="Importierter Stil: 1"/>
    <w:rsid w:val="008D558F"/>
    <w:pPr>
      <w:numPr>
        <w:numId w:val="16"/>
      </w:numPr>
    </w:pPr>
  </w:style>
</w:styles>
</file>

<file path=word/webSettings.xml><?xml version="1.0" encoding="utf-8"?>
<w:webSettings xmlns:r="http://schemas.openxmlformats.org/officeDocument/2006/relationships" xmlns:w="http://schemas.openxmlformats.org/wordprocessingml/2006/main">
  <w:divs>
    <w:div w:id="321471886">
      <w:bodyDiv w:val="1"/>
      <w:marLeft w:val="0"/>
      <w:marRight w:val="0"/>
      <w:marTop w:val="0"/>
      <w:marBottom w:val="0"/>
      <w:divBdr>
        <w:top w:val="none" w:sz="0" w:space="0" w:color="auto"/>
        <w:left w:val="none" w:sz="0" w:space="0" w:color="auto"/>
        <w:bottom w:val="none" w:sz="0" w:space="0" w:color="auto"/>
        <w:right w:val="none" w:sz="0" w:space="0" w:color="auto"/>
      </w:divBdr>
      <w:divsChild>
        <w:div w:id="332074185">
          <w:marLeft w:val="0"/>
          <w:marRight w:val="0"/>
          <w:marTop w:val="0"/>
          <w:marBottom w:val="0"/>
          <w:divBdr>
            <w:top w:val="none" w:sz="0" w:space="0" w:color="auto"/>
            <w:left w:val="none" w:sz="0" w:space="0" w:color="auto"/>
            <w:bottom w:val="none" w:sz="0" w:space="0" w:color="auto"/>
            <w:right w:val="none" w:sz="0" w:space="0" w:color="auto"/>
          </w:divBdr>
        </w:div>
      </w:divsChild>
    </w:div>
    <w:div w:id="458108906">
      <w:bodyDiv w:val="1"/>
      <w:marLeft w:val="0"/>
      <w:marRight w:val="0"/>
      <w:marTop w:val="0"/>
      <w:marBottom w:val="0"/>
      <w:divBdr>
        <w:top w:val="none" w:sz="0" w:space="0" w:color="auto"/>
        <w:left w:val="none" w:sz="0" w:space="0" w:color="auto"/>
        <w:bottom w:val="none" w:sz="0" w:space="0" w:color="auto"/>
        <w:right w:val="none" w:sz="0" w:space="0" w:color="auto"/>
      </w:divBdr>
    </w:div>
    <w:div w:id="2028477336">
      <w:bodyDiv w:val="1"/>
      <w:marLeft w:val="0"/>
      <w:marRight w:val="0"/>
      <w:marTop w:val="0"/>
      <w:marBottom w:val="0"/>
      <w:divBdr>
        <w:top w:val="none" w:sz="0" w:space="0" w:color="auto"/>
        <w:left w:val="none" w:sz="0" w:space="0" w:color="auto"/>
        <w:bottom w:val="none" w:sz="0" w:space="0" w:color="auto"/>
        <w:right w:val="none" w:sz="0" w:space="0" w:color="auto"/>
      </w:divBdr>
      <w:divsChild>
        <w:div w:id="701325218">
          <w:marLeft w:val="0"/>
          <w:marRight w:val="0"/>
          <w:marTop w:val="0"/>
          <w:marBottom w:val="0"/>
          <w:divBdr>
            <w:top w:val="none" w:sz="0" w:space="0" w:color="auto"/>
            <w:left w:val="none" w:sz="0" w:space="0" w:color="auto"/>
            <w:bottom w:val="none" w:sz="0" w:space="0" w:color="auto"/>
            <w:right w:val="none" w:sz="0" w:space="0" w:color="auto"/>
          </w:divBdr>
        </w:div>
        <w:div w:id="1625187897">
          <w:marLeft w:val="0"/>
          <w:marRight w:val="0"/>
          <w:marTop w:val="0"/>
          <w:marBottom w:val="0"/>
          <w:divBdr>
            <w:top w:val="none" w:sz="0" w:space="0" w:color="auto"/>
            <w:left w:val="none" w:sz="0" w:space="0" w:color="auto"/>
            <w:bottom w:val="none" w:sz="0" w:space="0" w:color="auto"/>
            <w:right w:val="none" w:sz="0" w:space="0" w:color="auto"/>
          </w:divBdr>
        </w:div>
        <w:div w:id="760758578">
          <w:marLeft w:val="0"/>
          <w:marRight w:val="0"/>
          <w:marTop w:val="0"/>
          <w:marBottom w:val="0"/>
          <w:divBdr>
            <w:top w:val="none" w:sz="0" w:space="0" w:color="auto"/>
            <w:left w:val="none" w:sz="0" w:space="0" w:color="auto"/>
            <w:bottom w:val="none" w:sz="0" w:space="0" w:color="auto"/>
            <w:right w:val="none" w:sz="0" w:space="0" w:color="auto"/>
          </w:divBdr>
        </w:div>
        <w:div w:id="996112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7D7CB-34E6-45E2-A876-D0694D15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1392</Words>
  <Characters>8773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Unknown Organization</Company>
  <LinksUpToDate>false</LinksUpToDate>
  <CharactersWithSpaces>10145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 User</dc:creator>
  <cp:lastModifiedBy>Manuel</cp:lastModifiedBy>
  <cp:revision>3</cp:revision>
  <cp:lastPrinted>2018-02-19T15:30:00Z</cp:lastPrinted>
  <dcterms:created xsi:type="dcterms:W3CDTF">2018-02-19T15:48:00Z</dcterms:created>
  <dcterms:modified xsi:type="dcterms:W3CDTF">2018-02-19T15:49:00Z</dcterms:modified>
</cp:coreProperties>
</file>